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1"/>
        <w:gridCol w:w="2714"/>
      </w:tblGrid>
      <w:tr w:rsidR="00526D3A">
        <w:trPr>
          <w:jc w:val="center"/>
        </w:trPr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</w:tcPr>
          <w:p w:rsidR="00526D3A" w:rsidRDefault="00526D3A">
            <w:pPr>
              <w:ind w:left="415"/>
              <w:jc w:val="both"/>
              <w:rPr>
                <w:color w:val="000000"/>
                <w:sz w:val="24"/>
                <w:szCs w:val="24"/>
                <w:lang w:val="el-GR"/>
              </w:rPr>
            </w:pPr>
          </w:p>
          <w:p w:rsidR="00526D3A" w:rsidRDefault="000228F1">
            <w:pPr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Πληροφορίες : Μεταξία </w:t>
            </w:r>
            <w:proofErr w:type="spellStart"/>
            <w:r>
              <w:rPr>
                <w:color w:val="000000"/>
                <w:sz w:val="24"/>
                <w:szCs w:val="24"/>
                <w:lang w:val="el-GR"/>
              </w:rPr>
              <w:t>Κατράνη</w:t>
            </w:r>
            <w:proofErr w:type="spellEnd"/>
          </w:p>
          <w:p w:rsidR="00526D3A" w:rsidRDefault="000228F1">
            <w:pPr>
              <w:tabs>
                <w:tab w:val="left" w:pos="1945"/>
              </w:tabs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Τηλέφωνο       : </w:t>
            </w:r>
            <w:r>
              <w:rPr>
                <w:sz w:val="24"/>
                <w:szCs w:val="24"/>
                <w:lang w:val="el-GR"/>
              </w:rPr>
              <w:t>210 772 1566</w:t>
            </w:r>
          </w:p>
          <w:p w:rsidR="00526D3A" w:rsidRDefault="000228F1">
            <w:pPr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Ηλεκτρ. </w:t>
            </w:r>
            <w:proofErr w:type="spellStart"/>
            <w:r>
              <w:rPr>
                <w:color w:val="000000"/>
                <w:sz w:val="24"/>
                <w:szCs w:val="24"/>
                <w:lang w:val="el-GR"/>
              </w:rPr>
              <w:t>Ταχ</w:t>
            </w:r>
            <w:proofErr w:type="spellEnd"/>
            <w:r>
              <w:rPr>
                <w:color w:val="000000"/>
                <w:sz w:val="24"/>
                <w:szCs w:val="24"/>
                <w:lang w:val="el-GR"/>
              </w:rPr>
              <w:t xml:space="preserve">.   : </w:t>
            </w:r>
            <w:hyperlink r:id="rId6" w:history="1">
              <w:r>
                <w:rPr>
                  <w:rStyle w:val="-"/>
                  <w:sz w:val="24"/>
                  <w:szCs w:val="24"/>
                  <w:lang w:val="el-GR"/>
                </w:rPr>
                <w:t>mkatrani@central.ntua.gr</w:t>
              </w:r>
            </w:hyperlink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526D3A" w:rsidRDefault="00526D3A">
            <w:pPr>
              <w:ind w:left="415"/>
              <w:rPr>
                <w:sz w:val="24"/>
                <w:szCs w:val="24"/>
                <w:lang w:val="el-GR"/>
              </w:rPr>
            </w:pPr>
          </w:p>
          <w:p w:rsidR="00526D3A" w:rsidRDefault="000228F1">
            <w:pPr>
              <w:ind w:right="31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Αθήνα, 20.05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l-GR"/>
              </w:rPr>
              <w:t xml:space="preserve">4  </w:t>
            </w:r>
          </w:p>
          <w:p w:rsidR="00526D3A" w:rsidRDefault="00526D3A">
            <w:pPr>
              <w:ind w:left="415"/>
              <w:rPr>
                <w:sz w:val="24"/>
                <w:szCs w:val="24"/>
                <w:lang w:val="el-GR"/>
              </w:rPr>
            </w:pPr>
          </w:p>
        </w:tc>
      </w:tr>
      <w:tr w:rsidR="00526D3A">
        <w:trPr>
          <w:jc w:val="center"/>
        </w:trPr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</w:tcPr>
          <w:p w:rsidR="00526D3A" w:rsidRDefault="00526D3A">
            <w:pPr>
              <w:ind w:left="415"/>
              <w:jc w:val="both"/>
              <w:rPr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 w:rsidR="00526D3A" w:rsidRDefault="00526D3A">
            <w:pPr>
              <w:rPr>
                <w:sz w:val="24"/>
                <w:szCs w:val="24"/>
                <w:lang w:val="el-GR"/>
              </w:rPr>
            </w:pPr>
          </w:p>
        </w:tc>
      </w:tr>
    </w:tbl>
    <w:tbl>
      <w:tblPr>
        <w:tblpPr w:leftFromText="180" w:rightFromText="180" w:vertAnchor="page" w:horzAnchor="margin" w:tblpXSpec="center" w:tblpY="856"/>
        <w:tblW w:w="10031" w:type="dxa"/>
        <w:tblLayout w:type="fixed"/>
        <w:tblLook w:val="04A0" w:firstRow="1" w:lastRow="0" w:firstColumn="1" w:lastColumn="0" w:noHBand="0" w:noVBand="1"/>
      </w:tblPr>
      <w:tblGrid>
        <w:gridCol w:w="1668"/>
        <w:gridCol w:w="8363"/>
      </w:tblGrid>
      <w:tr w:rsidR="00526D3A" w:rsidRPr="000228F1"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6D3A" w:rsidRDefault="000228F1">
            <w:pPr>
              <w:tabs>
                <w:tab w:val="left" w:pos="1702"/>
              </w:tabs>
              <w:spacing w:line="240" w:lineRule="atLeast"/>
              <w:ind w:right="-500"/>
            </w:pPr>
            <w:r>
              <w:rPr>
                <w:noProof/>
                <w:lang w:val="el-GR" w:eastAsia="el-GR"/>
              </w:rPr>
              <w:drawing>
                <wp:inline distT="0" distB="0" distL="0" distR="0">
                  <wp:extent cx="990600" cy="885825"/>
                  <wp:effectExtent l="19050" t="0" r="0" b="0"/>
                  <wp:docPr id="46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6D3A" w:rsidRDefault="000228F1"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  <w:lang w:val="el-GR"/>
              </w:rPr>
              <w:t xml:space="preserve"> Θ Ν Ι Κ Ο   Μ Ε Τ Σ Ο Β Ι Ο   Π Ο Λ Υ Τ Ε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val="el-GR"/>
              </w:rPr>
              <w:t xml:space="preserve"> Χ Ν Ε Ι Ο</w:t>
            </w:r>
          </w:p>
          <w:p w:rsidR="00526D3A" w:rsidRDefault="000228F1"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ΓΕΝΙΚΗ ΔΙΕΥΘΥΝΣΗ </w:t>
            </w:r>
            <w:r>
              <w:rPr>
                <w:b/>
                <w:sz w:val="24"/>
                <w:szCs w:val="24"/>
                <w:lang w:val="el-GR"/>
              </w:rPr>
              <w:t>ΔΙΟΙΚΗΤΙΚΗΣ ΣΤΗΡΙΞΗΣ &amp; ΣΠΟΥΔΩΝ</w:t>
            </w:r>
          </w:p>
          <w:p w:rsidR="00526D3A" w:rsidRDefault="000228F1"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 ΜΕΡΙΜΝΑΣ</w:t>
            </w:r>
          </w:p>
          <w:p w:rsidR="00526D3A" w:rsidRDefault="000228F1"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ΙΑΤΡΙΚΟ ΤΜΗΜΑ  </w:t>
            </w:r>
          </w:p>
          <w:p w:rsidR="00526D3A" w:rsidRDefault="000228F1"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lang w:val="el-GR"/>
              </w:rPr>
            </w:pPr>
            <w:proofErr w:type="spellStart"/>
            <w:r>
              <w:rPr>
                <w:sz w:val="22"/>
                <w:szCs w:val="22"/>
                <w:lang w:val="el-GR"/>
              </w:rPr>
              <w:t>Ηρ.Πολυτεχνείου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 9, </w:t>
            </w:r>
            <w:proofErr w:type="spellStart"/>
            <w:r>
              <w:rPr>
                <w:sz w:val="22"/>
                <w:szCs w:val="22"/>
                <w:lang w:val="el-GR"/>
              </w:rPr>
              <w:t>Πολυτεχνειούπολη</w:t>
            </w:r>
            <w:proofErr w:type="spellEnd"/>
            <w:r>
              <w:rPr>
                <w:sz w:val="22"/>
                <w:szCs w:val="22"/>
                <w:lang w:val="el-GR"/>
              </w:rPr>
              <w:t xml:space="preserve">, Ζωγράφου,157- 72, Αθήνα </w:t>
            </w:r>
            <w:r>
              <w:rPr>
                <w:sz w:val="22"/>
                <w:szCs w:val="22"/>
              </w:rPr>
              <w:sym w:font="Wingdings" w:char="0028"/>
            </w:r>
            <w:r>
              <w:rPr>
                <w:sz w:val="22"/>
                <w:szCs w:val="22"/>
                <w:lang w:val="el-GR"/>
              </w:rPr>
              <w:t>210 772-1951</w:t>
            </w:r>
          </w:p>
        </w:tc>
      </w:tr>
    </w:tbl>
    <w:tbl>
      <w:tblPr>
        <w:tblpPr w:leftFromText="180" w:rightFromText="180" w:vertAnchor="page" w:horzAnchor="margin" w:tblpXSpec="center" w:tblpY="3946"/>
        <w:tblOverlap w:val="never"/>
        <w:tblW w:w="8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320"/>
      </w:tblGrid>
      <w:tr w:rsidR="00526D3A">
        <w:tc>
          <w:tcPr>
            <w:tcW w:w="8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526D3A" w:rsidRDefault="000228F1">
            <w:pPr>
              <w:pStyle w:val="a7"/>
              <w:jc w:val="center"/>
            </w:pPr>
            <w:r>
              <w:rPr>
                <w:b/>
                <w:bCs/>
                <w:iCs/>
                <w:sz w:val="40"/>
                <w:szCs w:val="40"/>
                <w:lang w:val="el-GR"/>
              </w:rPr>
              <w:t>ΑΝΑΚΟΙΝΩΣΗ  ΑΙΜΟΔΟΣΙΑΣ</w:t>
            </w:r>
          </w:p>
        </w:tc>
      </w:tr>
    </w:tbl>
    <w:p w:rsidR="00526D3A" w:rsidRDefault="00526D3A">
      <w:pPr>
        <w:pStyle w:val="a9"/>
        <w:rPr>
          <w:rFonts w:ascii="Calibri" w:hAnsi="Calibri" w:cs="Calibri"/>
          <w:sz w:val="22"/>
          <w:szCs w:val="22"/>
          <w:lang w:val="el-GR"/>
        </w:rPr>
      </w:pPr>
    </w:p>
    <w:p w:rsidR="00526D3A" w:rsidRDefault="00526D3A">
      <w:pPr>
        <w:rPr>
          <w:b/>
          <w:sz w:val="40"/>
          <w:lang w:val="el-GR"/>
        </w:rPr>
      </w:pPr>
    </w:p>
    <w:p w:rsidR="00526D3A" w:rsidRDefault="000228F1"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Πληροφορούμε την Πολυτεχνική Κοινότητα ότι</w:t>
      </w:r>
    </w:p>
    <w:p w:rsidR="00526D3A" w:rsidRDefault="000228F1"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 xml:space="preserve">ως Ημέρα Εθελοντικής </w:t>
      </w:r>
      <w:proofErr w:type="spellStart"/>
      <w:r>
        <w:rPr>
          <w:bCs/>
          <w:sz w:val="28"/>
          <w:szCs w:val="28"/>
          <w:lang w:val="el-GR"/>
        </w:rPr>
        <w:t>Aιμοδοσίας</w:t>
      </w:r>
      <w:proofErr w:type="spellEnd"/>
    </w:p>
    <w:p w:rsidR="00526D3A" w:rsidRDefault="000228F1"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ορίστηκε η</w:t>
      </w:r>
    </w:p>
    <w:p w:rsidR="00526D3A" w:rsidRDefault="000228F1">
      <w:pPr>
        <w:spacing w:after="120" w:line="276" w:lineRule="auto"/>
        <w:jc w:val="center"/>
        <w:rPr>
          <w:bCs/>
          <w:sz w:val="28"/>
          <w:szCs w:val="28"/>
          <w:lang w:val="el-GR"/>
        </w:rPr>
      </w:pPr>
      <w:r>
        <w:rPr>
          <w:b/>
          <w:sz w:val="28"/>
          <w:szCs w:val="28"/>
          <w:u w:val="single"/>
          <w:lang w:val="el-GR"/>
        </w:rPr>
        <w:t>ΠΑΡΑΣΚΕΥΗ 31</w:t>
      </w:r>
      <w:r>
        <w:rPr>
          <w:b/>
          <w:sz w:val="28"/>
          <w:szCs w:val="28"/>
          <w:u w:val="single"/>
          <w:vertAlign w:val="superscript"/>
          <w:lang w:val="el-GR"/>
        </w:rPr>
        <w:t>η</w:t>
      </w:r>
      <w:r>
        <w:rPr>
          <w:b/>
          <w:sz w:val="28"/>
          <w:szCs w:val="28"/>
          <w:u w:val="single"/>
          <w:lang w:val="el-GR"/>
        </w:rPr>
        <w:t xml:space="preserve"> ΜΑΪΟΥ 2024</w:t>
      </w:r>
    </w:p>
    <w:p w:rsidR="00526D3A" w:rsidRDefault="000228F1">
      <w:pPr>
        <w:spacing w:after="120" w:line="276" w:lineRule="auto"/>
        <w:jc w:val="center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και ώρα 10:00 έως 14:00</w:t>
      </w:r>
    </w:p>
    <w:p w:rsidR="00526D3A" w:rsidRDefault="000228F1"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>η οποία θα πραγματοποιηθεί</w:t>
      </w:r>
    </w:p>
    <w:p w:rsidR="00526D3A" w:rsidRDefault="000228F1"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>στον χώρο του Ιατρικού Τμήματος κτ. Γεν. Εδρών.</w:t>
      </w:r>
    </w:p>
    <w:p w:rsidR="00526D3A" w:rsidRDefault="000228F1">
      <w:pPr>
        <w:jc w:val="center"/>
        <w:rPr>
          <w:bCs/>
          <w:sz w:val="36"/>
          <w:szCs w:val="36"/>
          <w:lang w:val="el-GR"/>
        </w:rPr>
      </w:pPr>
      <w:r>
        <w:rPr>
          <w:bCs/>
          <w:sz w:val="36"/>
          <w:szCs w:val="36"/>
          <w:lang w:val="el-GR"/>
        </w:rPr>
        <w:t xml:space="preserve">        </w:t>
      </w:r>
    </w:p>
    <w:p w:rsidR="00526D3A" w:rsidRPr="000228F1" w:rsidRDefault="000228F1">
      <w:p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Επίσης, σας ενημερώνουμε ότι για την ταυτοποίηση του αιμοδότη απαιτείται η προσκόμιση ενός από τα ακόλουθα έντυπα:</w:t>
      </w:r>
    </w:p>
    <w:p w:rsidR="00526D3A" w:rsidRDefault="000228F1"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Οποιοδήποτε έγγραφο ταυτοπροσωπίας</w:t>
      </w:r>
    </w:p>
    <w:p w:rsidR="00526D3A" w:rsidRDefault="000228F1"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Ταυτότητα αιμοδότη (εάν υπάρχει)</w:t>
      </w:r>
    </w:p>
    <w:p w:rsidR="00526D3A" w:rsidRDefault="000228F1"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ΑΜΚΑ</w:t>
      </w:r>
      <w:r>
        <w:rPr>
          <w:bCs/>
          <w:sz w:val="28"/>
          <w:szCs w:val="28"/>
        </w:rPr>
        <w:t>.</w:t>
      </w:r>
    </w:p>
    <w:p w:rsidR="00526D3A" w:rsidRDefault="000228F1">
      <w:p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 xml:space="preserve">Για περισσότερες πληροφορίες, μπορείτε να επικοινωνείτε με την κ.  </w:t>
      </w:r>
      <w:proofErr w:type="spellStart"/>
      <w:r>
        <w:rPr>
          <w:bCs/>
          <w:sz w:val="28"/>
          <w:szCs w:val="28"/>
          <w:lang w:val="el-GR"/>
        </w:rPr>
        <w:t>Κατράνη</w:t>
      </w:r>
      <w:proofErr w:type="spellEnd"/>
      <w:r>
        <w:rPr>
          <w:bCs/>
          <w:sz w:val="28"/>
          <w:szCs w:val="28"/>
          <w:lang w:val="el-GR"/>
        </w:rPr>
        <w:t xml:space="preserve"> Μεταξία στο 210 772 1566.</w:t>
      </w:r>
    </w:p>
    <w:p w:rsidR="00526D3A" w:rsidRDefault="00526D3A">
      <w:pPr>
        <w:jc w:val="both"/>
        <w:rPr>
          <w:b/>
          <w:i/>
          <w:iCs/>
          <w:sz w:val="18"/>
          <w:lang w:val="el-GR"/>
        </w:rPr>
      </w:pPr>
    </w:p>
    <w:p w:rsidR="00526D3A" w:rsidRDefault="00526D3A">
      <w:pPr>
        <w:jc w:val="both"/>
        <w:rPr>
          <w:b/>
          <w:i/>
          <w:iCs/>
          <w:sz w:val="18"/>
          <w:lang w:val="el-GR"/>
        </w:rPr>
      </w:pPr>
    </w:p>
    <w:p w:rsidR="00526D3A" w:rsidRDefault="000228F1"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ΜΕ ΕΝΤΟΛΗ ΤΟΥ ΠΡΥΤΑΝΗ</w:t>
      </w:r>
    </w:p>
    <w:p w:rsidR="00526D3A" w:rsidRDefault="000228F1"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Η ΑΝΑΠΛ. ΠΡΟΪΣΤΑΜΕΝΗ</w:t>
      </w:r>
    </w:p>
    <w:p w:rsidR="00526D3A" w:rsidRDefault="000228F1"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ΤΟΥ ΙΑΤΡΙΚΟΥ ΤΜΗΜΑΤΟΣ Ε.Μ.Π.</w:t>
      </w:r>
    </w:p>
    <w:p w:rsidR="00526D3A" w:rsidRDefault="00526D3A"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 w:rsidR="00526D3A" w:rsidRDefault="00526D3A"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 w:rsidR="00526D3A" w:rsidRDefault="00526D3A"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 w:rsidR="00526D3A" w:rsidRDefault="000228F1">
      <w:pPr>
        <w:tabs>
          <w:tab w:val="left" w:pos="1005"/>
        </w:tabs>
        <w:spacing w:line="276" w:lineRule="auto"/>
        <w:jc w:val="center"/>
        <w:rPr>
          <w:b/>
          <w:sz w:val="22"/>
          <w:lang w:val="el-GR"/>
        </w:rPr>
      </w:pPr>
      <w:r>
        <w:rPr>
          <w:b/>
          <w:color w:val="000000"/>
          <w:sz w:val="24"/>
          <w:szCs w:val="24"/>
          <w:lang w:val="el-GR"/>
        </w:rPr>
        <w:t xml:space="preserve">Β. </w:t>
      </w:r>
      <w:r>
        <w:rPr>
          <w:b/>
          <w:color w:val="000000"/>
          <w:sz w:val="24"/>
          <w:szCs w:val="24"/>
          <w:lang w:val="el-GR"/>
        </w:rPr>
        <w:t>ΜΠΑΛΑΜΠΑΝΗ</w:t>
      </w:r>
    </w:p>
    <w:sectPr w:rsidR="00526D3A">
      <w:footnotePr>
        <w:pos w:val="beneathText"/>
      </w:footnotePr>
      <w:pgSz w:w="11906" w:h="16838"/>
      <w:pgMar w:top="1417" w:right="1558" w:bottom="1270" w:left="1701" w:header="720" w:footer="720" w:gutter="0"/>
      <w:cols w:space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80"/>
    <w:family w:val="swiss"/>
    <w:pitch w:val="default"/>
    <w:sig w:usb0="00000003" w:usb1="00000000" w:usb2="00000000" w:usb3="00000000" w:csb0="20000001" w:csb1="00000000"/>
  </w:font>
  <w:font w:name="OpenSymbol">
    <w:altName w:val="HP Simplified Jpan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G Times">
    <w:altName w:val="Times New Roman"/>
    <w:panose1 w:val="020206030504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84E6D"/>
    <w:multiLevelType w:val="multilevel"/>
    <w:tmpl w:val="41284E6D"/>
    <w:lvl w:ilvl="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1F"/>
    <w:rsid w:val="000228F1"/>
    <w:rsid w:val="00526D3A"/>
    <w:rsid w:val="00565670"/>
    <w:rsid w:val="00715FA0"/>
    <w:rsid w:val="008217C4"/>
    <w:rsid w:val="008544FC"/>
    <w:rsid w:val="00941D6D"/>
    <w:rsid w:val="0099571F"/>
    <w:rsid w:val="012F2DE4"/>
    <w:rsid w:val="11BF3338"/>
    <w:rsid w:val="59B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uiPriority="5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0"/>
    <w:lsdException w:name="Title" w:qFormat="1"/>
    <w:lsdException w:name="Default Paragraph Font" w:semiHidden="1"/>
    <w:lsdException w:name="Body Text" w:uiPriority="5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59"/>
    <w:qFormat/>
    <w:pPr>
      <w:suppressAutoHyphens/>
    </w:pPr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59"/>
    <w:pPr>
      <w:spacing w:after="120"/>
    </w:pPr>
  </w:style>
  <w:style w:type="character" w:styleId="-">
    <w:name w:val="Hyperlink"/>
    <w:rPr>
      <w:color w:val="0000FF"/>
      <w:u w:val="single"/>
    </w:rPr>
  </w:style>
  <w:style w:type="paragraph" w:styleId="a4">
    <w:name w:val="List"/>
    <w:basedOn w:val="a3"/>
    <w:uiPriority w:val="60"/>
    <w:rPr>
      <w:rFonts w:cs="Lucida Sans"/>
    </w:rPr>
  </w:style>
  <w:style w:type="character" w:customStyle="1" w:styleId="WW8Num1z0">
    <w:name w:val="WW8Num1z0"/>
    <w:uiPriority w:val="3"/>
    <w:rPr>
      <w:rFonts w:ascii="Symbol" w:hAnsi="Symbol" w:cs="OpenSymbol"/>
      <w:b/>
      <w:bCs/>
    </w:rPr>
  </w:style>
  <w:style w:type="character" w:customStyle="1" w:styleId="WW8Num1z1">
    <w:name w:val="WW8Num1z1"/>
    <w:uiPriority w:val="3"/>
    <w:rPr>
      <w:rFonts w:ascii="OpenSymbol" w:hAnsi="OpenSymbol" w:cs="OpenSymbol"/>
      <w:b/>
      <w:bCs/>
    </w:rPr>
  </w:style>
  <w:style w:type="character" w:customStyle="1" w:styleId="WW8Num2z0">
    <w:name w:val="WW8Num2z0"/>
    <w:uiPriority w:val="3"/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DefaultParagraphFont1">
    <w:name w:val="Default Paragraph Font1"/>
    <w:uiPriority w:val="6"/>
  </w:style>
  <w:style w:type="paragraph" w:customStyle="1" w:styleId="a5">
    <w:name w:val="Επικεφαλίδα"/>
    <w:basedOn w:val="a"/>
    <w:next w:val="a3"/>
    <w:uiPriority w:val="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">
    <w:name w:val="Λεζάντα1"/>
    <w:basedOn w:val="a"/>
    <w:uiPriority w:val="5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uiPriority w:val="60"/>
    <w:qFormat/>
    <w:pPr>
      <w:suppressLineNumbers/>
    </w:pPr>
    <w:rPr>
      <w:rFonts w:cs="Lucida Sans"/>
    </w:rPr>
  </w:style>
  <w:style w:type="paragraph" w:customStyle="1" w:styleId="a7">
    <w:name w:val="Περιεχόμενα πίνακα"/>
    <w:basedOn w:val="a"/>
    <w:uiPriority w:val="60"/>
    <w:pPr>
      <w:suppressLineNumbers/>
    </w:pPr>
  </w:style>
  <w:style w:type="paragraph" w:customStyle="1" w:styleId="a8">
    <w:name w:val="Επικεφαλίδα πίνακα"/>
    <w:basedOn w:val="a7"/>
    <w:uiPriority w:val="59"/>
    <w:pPr>
      <w:jc w:val="center"/>
    </w:pPr>
    <w:rPr>
      <w:b/>
      <w:bCs/>
    </w:rPr>
  </w:style>
  <w:style w:type="paragraph" w:styleId="a9">
    <w:name w:val="No Spacing"/>
    <w:uiPriority w:val="1"/>
    <w:qFormat/>
    <w:rPr>
      <w:rFonts w:ascii="CG Times" w:hAnsi="CG Times"/>
      <w:lang w:val="en-GB"/>
    </w:rPr>
  </w:style>
  <w:style w:type="paragraph" w:styleId="aa">
    <w:name w:val="Balloon Text"/>
    <w:basedOn w:val="a"/>
    <w:link w:val="Char"/>
    <w:rsid w:val="000228F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0228F1"/>
    <w:rPr>
      <w:rFonts w:ascii="Tahoma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uiPriority="5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" w:uiPriority="60"/>
    <w:lsdException w:name="Title" w:qFormat="1"/>
    <w:lsdException w:name="Default Paragraph Font" w:semiHidden="1"/>
    <w:lsdException w:name="Body Text" w:uiPriority="5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59"/>
    <w:qFormat/>
    <w:pPr>
      <w:suppressAutoHyphens/>
    </w:pPr>
    <w:rPr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59"/>
    <w:pPr>
      <w:spacing w:after="120"/>
    </w:pPr>
  </w:style>
  <w:style w:type="character" w:styleId="-">
    <w:name w:val="Hyperlink"/>
    <w:rPr>
      <w:color w:val="0000FF"/>
      <w:u w:val="single"/>
    </w:rPr>
  </w:style>
  <w:style w:type="paragraph" w:styleId="a4">
    <w:name w:val="List"/>
    <w:basedOn w:val="a3"/>
    <w:uiPriority w:val="60"/>
    <w:rPr>
      <w:rFonts w:cs="Lucida Sans"/>
    </w:rPr>
  </w:style>
  <w:style w:type="character" w:customStyle="1" w:styleId="WW8Num1z0">
    <w:name w:val="WW8Num1z0"/>
    <w:uiPriority w:val="3"/>
    <w:rPr>
      <w:rFonts w:ascii="Symbol" w:hAnsi="Symbol" w:cs="OpenSymbol"/>
      <w:b/>
      <w:bCs/>
    </w:rPr>
  </w:style>
  <w:style w:type="character" w:customStyle="1" w:styleId="WW8Num1z1">
    <w:name w:val="WW8Num1z1"/>
    <w:uiPriority w:val="3"/>
    <w:rPr>
      <w:rFonts w:ascii="OpenSymbol" w:hAnsi="OpenSymbol" w:cs="OpenSymbol"/>
      <w:b/>
      <w:bCs/>
    </w:rPr>
  </w:style>
  <w:style w:type="character" w:customStyle="1" w:styleId="WW8Num2z0">
    <w:name w:val="WW8Num2z0"/>
    <w:uiPriority w:val="3"/>
  </w:style>
  <w:style w:type="character" w:customStyle="1" w:styleId="WW8Num2z1">
    <w:name w:val="WW8Num2z1"/>
    <w:uiPriority w:val="3"/>
  </w:style>
  <w:style w:type="character" w:customStyle="1" w:styleId="WW8Num2z2">
    <w:name w:val="WW8Num2z2"/>
    <w:uiPriority w:val="3"/>
  </w:style>
  <w:style w:type="character" w:customStyle="1" w:styleId="WW8Num2z3">
    <w:name w:val="WW8Num2z3"/>
    <w:uiPriority w:val="3"/>
  </w:style>
  <w:style w:type="character" w:customStyle="1" w:styleId="WW8Num2z4">
    <w:name w:val="WW8Num2z4"/>
    <w:uiPriority w:val="3"/>
  </w:style>
  <w:style w:type="character" w:customStyle="1" w:styleId="WW8Num2z5">
    <w:name w:val="WW8Num2z5"/>
    <w:uiPriority w:val="3"/>
  </w:style>
  <w:style w:type="character" w:customStyle="1" w:styleId="WW8Num2z6">
    <w:name w:val="WW8Num2z6"/>
    <w:uiPriority w:val="3"/>
  </w:style>
  <w:style w:type="character" w:customStyle="1" w:styleId="WW8Num2z7">
    <w:name w:val="WW8Num2z7"/>
    <w:uiPriority w:val="3"/>
  </w:style>
  <w:style w:type="character" w:customStyle="1" w:styleId="WW8Num2z8">
    <w:name w:val="WW8Num2z8"/>
    <w:uiPriority w:val="3"/>
  </w:style>
  <w:style w:type="character" w:customStyle="1" w:styleId="DefaultParagraphFont1">
    <w:name w:val="Default Paragraph Font1"/>
    <w:uiPriority w:val="6"/>
  </w:style>
  <w:style w:type="paragraph" w:customStyle="1" w:styleId="a5">
    <w:name w:val="Επικεφαλίδα"/>
    <w:basedOn w:val="a"/>
    <w:next w:val="a3"/>
    <w:uiPriority w:val="5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">
    <w:name w:val="Λεζάντα1"/>
    <w:basedOn w:val="a"/>
    <w:uiPriority w:val="59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6">
    <w:name w:val="Ευρετήριο"/>
    <w:basedOn w:val="a"/>
    <w:uiPriority w:val="60"/>
    <w:qFormat/>
    <w:pPr>
      <w:suppressLineNumbers/>
    </w:pPr>
    <w:rPr>
      <w:rFonts w:cs="Lucida Sans"/>
    </w:rPr>
  </w:style>
  <w:style w:type="paragraph" w:customStyle="1" w:styleId="a7">
    <w:name w:val="Περιεχόμενα πίνακα"/>
    <w:basedOn w:val="a"/>
    <w:uiPriority w:val="60"/>
    <w:pPr>
      <w:suppressLineNumbers/>
    </w:pPr>
  </w:style>
  <w:style w:type="paragraph" w:customStyle="1" w:styleId="a8">
    <w:name w:val="Επικεφαλίδα πίνακα"/>
    <w:basedOn w:val="a7"/>
    <w:uiPriority w:val="59"/>
    <w:pPr>
      <w:jc w:val="center"/>
    </w:pPr>
    <w:rPr>
      <w:b/>
      <w:bCs/>
    </w:rPr>
  </w:style>
  <w:style w:type="paragraph" w:styleId="a9">
    <w:name w:val="No Spacing"/>
    <w:uiPriority w:val="1"/>
    <w:qFormat/>
    <w:rPr>
      <w:rFonts w:ascii="CG Times" w:hAnsi="CG Times"/>
      <w:lang w:val="en-GB"/>
    </w:rPr>
  </w:style>
  <w:style w:type="paragraph" w:styleId="aa">
    <w:name w:val="Balloon Text"/>
    <w:basedOn w:val="a"/>
    <w:link w:val="Char"/>
    <w:rsid w:val="000228F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0228F1"/>
    <w:rPr>
      <w:rFonts w:ascii="Tahoma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atrani@central.ntua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vampala</dc:creator>
  <cp:lastModifiedBy>user</cp:lastModifiedBy>
  <cp:revision>2</cp:revision>
  <cp:lastPrinted>2004-09-14T09:17:00Z</cp:lastPrinted>
  <dcterms:created xsi:type="dcterms:W3CDTF">2024-05-23T05:11:00Z</dcterms:created>
  <dcterms:modified xsi:type="dcterms:W3CDTF">2024-05-23T05:11:00Z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5EC9888E2C6142FE9DF7C33D6375B08E_13</vt:lpwstr>
  </property>
</Properties>
</file>