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FE754" w14:textId="6D4DCF73" w:rsidR="001A5605" w:rsidRPr="001032A4" w:rsidRDefault="000A06ED" w:rsidP="00175A62">
      <w:pPr>
        <w:tabs>
          <w:tab w:val="left" w:pos="6086"/>
        </w:tabs>
        <w:spacing w:after="0"/>
        <w:ind w:right="233"/>
        <w:jc w:val="right"/>
        <w:rPr>
          <w:rFonts w:ascii="Candara" w:hAnsi="Candara"/>
          <w:b/>
          <w:bCs/>
          <w:spacing w:val="20"/>
          <w:sz w:val="26"/>
          <w:szCs w:val="26"/>
        </w:rPr>
      </w:pPr>
      <w:r w:rsidRPr="001032A4">
        <w:rPr>
          <w:rFonts w:ascii="Candara" w:hAnsi="Candara"/>
          <w:noProof/>
        </w:rPr>
        <mc:AlternateContent>
          <mc:Choice Requires="wps">
            <w:drawing>
              <wp:anchor distT="0" distB="0" distL="114300" distR="114300" simplePos="0" relativeHeight="251657216" behindDoc="0" locked="0" layoutInCell="1" allowOverlap="1" wp14:anchorId="660C0E79" wp14:editId="424541A5">
                <wp:simplePos x="0" y="0"/>
                <wp:positionH relativeFrom="column">
                  <wp:posOffset>-219709</wp:posOffset>
                </wp:positionH>
                <wp:positionV relativeFrom="paragraph">
                  <wp:posOffset>-229235</wp:posOffset>
                </wp:positionV>
                <wp:extent cx="2114550" cy="1085850"/>
                <wp:effectExtent l="0" t="0" r="19050" b="19050"/>
                <wp:wrapNone/>
                <wp:docPr id="1958448846" name="Text Box 2"/>
                <wp:cNvGraphicFramePr/>
                <a:graphic xmlns:a="http://schemas.openxmlformats.org/drawingml/2006/main">
                  <a:graphicData uri="http://schemas.microsoft.com/office/word/2010/wordprocessingShape">
                    <wps:wsp>
                      <wps:cNvSpPr txBox="1"/>
                      <wps:spPr>
                        <a:xfrm>
                          <a:off x="0" y="0"/>
                          <a:ext cx="2114550" cy="1085850"/>
                        </a:xfrm>
                        <a:prstGeom prst="rect">
                          <a:avLst/>
                        </a:prstGeom>
                        <a:ln>
                          <a:solidFill>
                            <a:schemeClr val="accent1">
                              <a:lumMod val="50000"/>
                            </a:schemeClr>
                          </a:solidFill>
                        </a:ln>
                      </wps:spPr>
                      <wps:style>
                        <a:lnRef idx="2">
                          <a:schemeClr val="accent1"/>
                        </a:lnRef>
                        <a:fillRef idx="1">
                          <a:schemeClr val="lt1"/>
                        </a:fillRef>
                        <a:effectRef idx="0">
                          <a:schemeClr val="accent1"/>
                        </a:effectRef>
                        <a:fontRef idx="minor">
                          <a:schemeClr val="dk1"/>
                        </a:fontRef>
                      </wps:style>
                      <wps:txbx>
                        <w:txbxContent>
                          <w:p w14:paraId="24097471" w14:textId="77777777" w:rsidR="009E6194" w:rsidRPr="001032A4" w:rsidRDefault="009E6194" w:rsidP="009E6194">
                            <w:pPr>
                              <w:spacing w:before="240" w:after="0"/>
                              <w:rPr>
                                <w:rFonts w:ascii="Candara" w:hAnsi="Candara"/>
                              </w:rPr>
                            </w:pPr>
                            <w:r w:rsidRPr="001032A4">
                              <w:rPr>
                                <w:rFonts w:ascii="Candara" w:hAnsi="Candara"/>
                                <w:b/>
                                <w:bCs/>
                                <w:spacing w:val="60"/>
                                <w:sz w:val="40"/>
                                <w:szCs w:val="40"/>
                              </w:rPr>
                              <w:t>ΑΙΤΗΣΗ</w:t>
                            </w:r>
                          </w:p>
                          <w:p w14:paraId="1EB83288" w14:textId="09C228BC" w:rsidR="009E6194" w:rsidRPr="000A06ED" w:rsidRDefault="00D46B2B" w:rsidP="009E6194">
                            <w:pPr>
                              <w:rPr>
                                <w:sz w:val="24"/>
                                <w:szCs w:val="24"/>
                              </w:rPr>
                            </w:pPr>
                            <w:r w:rsidRPr="000A06ED">
                              <w:rPr>
                                <w:rFonts w:ascii="Candara" w:hAnsi="Candara"/>
                                <w:b/>
                                <w:bCs/>
                                <w:color w:val="244061" w:themeColor="accent1" w:themeShade="80"/>
                                <w:sz w:val="24"/>
                                <w:szCs w:val="24"/>
                              </w:rPr>
                              <w:t>ΣΥΜΜΕΤΟΧΗΣ ΣΕ ΚΑΤΑΤΑΚΤΗΡΙΕΣ</w:t>
                            </w:r>
                            <w:r w:rsidR="001B472E" w:rsidRPr="000A06ED">
                              <w:rPr>
                                <w:rFonts w:ascii="Candara" w:hAnsi="Candara"/>
                                <w:b/>
                                <w:bCs/>
                                <w:color w:val="244061" w:themeColor="accent1" w:themeShade="80"/>
                                <w:sz w:val="24"/>
                                <w:szCs w:val="24"/>
                              </w:rPr>
                              <w:t xml:space="preserve"> </w:t>
                            </w:r>
                            <w:r w:rsidR="000A06ED" w:rsidRPr="000A06ED">
                              <w:rPr>
                                <w:rFonts w:ascii="Candara" w:hAnsi="Candara"/>
                                <w:b/>
                                <w:bCs/>
                                <w:color w:val="244061" w:themeColor="accent1" w:themeShade="80"/>
                                <w:sz w:val="24"/>
                                <w:szCs w:val="24"/>
                              </w:rPr>
                              <w:t xml:space="preserve"> ΕΞΕΤΑΣΕΙΣ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0C0E79" id="_x0000_t202" coordsize="21600,21600" o:spt="202" path="m,l,21600r21600,l21600,xe">
                <v:stroke joinstyle="miter"/>
                <v:path gradientshapeok="t" o:connecttype="rect"/>
              </v:shapetype>
              <v:shape id="Text Box 2" o:spid="_x0000_s1026" type="#_x0000_t202" style="position:absolute;left:0;text-align:left;margin-left:-17.3pt;margin-top:-18.05pt;width:166.5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" fillcolor="white [3201]" strokecolor="#243f60 [1604]" strokeweight="2pt">
                <v:textbox>
                  <w:txbxContent>
                    <w:p w14:paraId="24097471" w14:textId="77777777" w:rsidR="009E6194" w:rsidRPr="001032A4" w:rsidRDefault="009E6194" w:rsidP="009E6194">
                      <w:pPr>
                        <w:spacing w:before="240" w:after="0"/>
                        <w:rPr>
                          <w:rFonts w:ascii="Candara" w:hAnsi="Candara"/>
                        </w:rPr>
                      </w:pPr>
                      <w:r w:rsidRPr="001032A4">
                        <w:rPr>
                          <w:rFonts w:ascii="Candara" w:hAnsi="Candara"/>
                          <w:b/>
                          <w:bCs/>
                          <w:spacing w:val="60"/>
                          <w:sz w:val="40"/>
                          <w:szCs w:val="40"/>
                        </w:rPr>
                        <w:t>ΑΙΤΗΣΗ</w:t>
                      </w:r>
                    </w:p>
                    <w:p w14:paraId="1EB83288" w14:textId="09C228BC" w:rsidR="009E6194" w:rsidRPr="000A06ED" w:rsidRDefault="00D46B2B" w:rsidP="009E6194">
                      <w:pPr>
                        <w:rPr>
                          <w:sz w:val="24"/>
                          <w:szCs w:val="24"/>
                        </w:rPr>
                      </w:pPr>
                      <w:r w:rsidRPr="000A06ED">
                        <w:rPr>
                          <w:rFonts w:ascii="Candara" w:hAnsi="Candara"/>
                          <w:b/>
                          <w:bCs/>
                          <w:color w:val="244061" w:themeColor="accent1" w:themeShade="80"/>
                          <w:sz w:val="24"/>
                          <w:szCs w:val="24"/>
                        </w:rPr>
                        <w:t>ΣΥΜΜΕΤΟΧΗΣ ΣΕ ΚΑΤΑΤΑΚΤΗΡΙΕΣ</w:t>
                      </w:r>
                      <w:r w:rsidR="001B472E" w:rsidRPr="000A06ED">
                        <w:rPr>
                          <w:rFonts w:ascii="Candara" w:hAnsi="Candara"/>
                          <w:b/>
                          <w:bCs/>
                          <w:color w:val="244061" w:themeColor="accent1" w:themeShade="80"/>
                          <w:sz w:val="24"/>
                          <w:szCs w:val="24"/>
                        </w:rPr>
                        <w:t xml:space="preserve"> </w:t>
                      </w:r>
                      <w:r w:rsidR="000A06ED" w:rsidRPr="000A06ED">
                        <w:rPr>
                          <w:rFonts w:ascii="Candara" w:hAnsi="Candara"/>
                          <w:b/>
                          <w:bCs/>
                          <w:color w:val="244061" w:themeColor="accent1" w:themeShade="80"/>
                          <w:sz w:val="24"/>
                          <w:szCs w:val="24"/>
                        </w:rPr>
                        <w:t xml:space="preserve"> ΕΞΕΤΑΣΕΙΣ</w:t>
                      </w:r>
                    </w:p>
                  </w:txbxContent>
                </v:textbox>
              </v:shape>
            </w:pict>
          </mc:Fallback>
        </mc:AlternateContent>
      </w:r>
      <w:r w:rsidR="00687EEE" w:rsidRPr="00770FDF">
        <w:rPr>
          <w:b/>
          <w:bCs/>
          <w:noProof/>
          <w:sz w:val="32"/>
          <w:szCs w:val="32"/>
        </w:rPr>
        <w:drawing>
          <wp:anchor distT="0" distB="0" distL="114300" distR="114300" simplePos="0" relativeHeight="251659264" behindDoc="0" locked="0" layoutInCell="1" allowOverlap="1" wp14:anchorId="5CA9DDB2" wp14:editId="1EA4F7B6">
            <wp:simplePos x="0" y="0"/>
            <wp:positionH relativeFrom="column">
              <wp:posOffset>4959350</wp:posOffset>
            </wp:positionH>
            <wp:positionV relativeFrom="paragraph">
              <wp:posOffset>-284480</wp:posOffset>
            </wp:positionV>
            <wp:extent cx="1231900" cy="1231900"/>
            <wp:effectExtent l="0" t="0" r="6350" b="6350"/>
            <wp:wrapNone/>
            <wp:docPr id="1663332921"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80502" name="Picture 1" descr="A black and white logo&#10;&#10;AI-generated content may be incorrect."/>
                    <pic:cNvPicPr>
                      <a:picLocks noChangeAspect="1" noChangeArrowheads="1"/>
                    </pic:cNvPicPr>
                  </pic:nvPicPr>
                  <pic:blipFill>
                    <a:blip r:embed="rId8" cstate="print">
                      <a:alphaModFix amt="20000"/>
                      <a:extLst>
                        <a:ext uri="{28A0092B-C50C-407E-A947-70E740481C1C}">
                          <a14:useLocalDpi xmlns:a14="http://schemas.microsoft.com/office/drawing/2010/main" val="0"/>
                        </a:ext>
                      </a:extLst>
                    </a:blip>
                    <a:srcRect/>
                    <a:stretch>
                      <a:fillRect/>
                    </a:stretch>
                  </pic:blipFill>
                  <pic:spPr bwMode="auto">
                    <a:xfrm>
                      <a:off x="0" y="0"/>
                      <a:ext cx="1231900" cy="1231900"/>
                    </a:xfrm>
                    <a:prstGeom prst="rect">
                      <a:avLst/>
                    </a:prstGeom>
                    <a:noFill/>
                    <a:ln>
                      <a:noFill/>
                    </a:ln>
                  </pic:spPr>
                </pic:pic>
              </a:graphicData>
            </a:graphic>
            <wp14:sizeRelH relativeFrom="page">
              <wp14:pctWidth>0</wp14:pctWidth>
            </wp14:sizeRelH>
            <wp14:sizeRelV relativeFrom="page">
              <wp14:pctHeight>0</wp14:pctHeight>
            </wp14:sizeRelV>
          </wp:anchor>
        </w:drawing>
      </w:r>
      <w:r w:rsidR="001A5605" w:rsidRPr="001032A4">
        <w:rPr>
          <w:rFonts w:ascii="Candara" w:hAnsi="Candara"/>
          <w:b/>
          <w:bCs/>
          <w:spacing w:val="20"/>
          <w:sz w:val="26"/>
          <w:szCs w:val="26"/>
        </w:rPr>
        <w:t>ΕΘΝΙΚΟ ΜΕΤΣΟΒΙΟ ΠΟΛΥΤΕΧΝΕΙΟ</w:t>
      </w:r>
    </w:p>
    <w:p w14:paraId="3CFA5343" w14:textId="460E635E" w:rsidR="001A5605" w:rsidRPr="001032A4" w:rsidRDefault="001A5605" w:rsidP="00175A62">
      <w:pPr>
        <w:spacing w:after="0"/>
        <w:ind w:right="233"/>
        <w:jc w:val="right"/>
        <w:rPr>
          <w:rFonts w:ascii="Candara" w:hAnsi="Candara"/>
          <w:b/>
          <w:bCs/>
          <w:spacing w:val="60"/>
        </w:rPr>
      </w:pPr>
      <w:r w:rsidRPr="001032A4">
        <w:rPr>
          <w:rFonts w:ascii="Candara" w:hAnsi="Candara"/>
          <w:b/>
          <w:bCs/>
          <w:color w:val="244061" w:themeColor="accent1" w:themeShade="80"/>
        </w:rPr>
        <w:t>ΣΧΟΛΗ  METAΛΛΕΙΟΛΟΓΩΝ</w:t>
      </w:r>
      <w:r w:rsidR="0086254F">
        <w:rPr>
          <w:rFonts w:ascii="Candara" w:hAnsi="Candara"/>
          <w:b/>
          <w:bCs/>
          <w:color w:val="244061" w:themeColor="accent1" w:themeShade="80"/>
        </w:rPr>
        <w:t xml:space="preserve"> - </w:t>
      </w:r>
      <w:r w:rsidRPr="001032A4">
        <w:rPr>
          <w:rFonts w:ascii="Candara" w:hAnsi="Candara"/>
          <w:b/>
          <w:bCs/>
          <w:color w:val="244061" w:themeColor="accent1" w:themeShade="80"/>
        </w:rPr>
        <w:t>ΜΕΤΑΛΛΟΥΡΓΩΝ</w:t>
      </w:r>
      <w:r w:rsidR="00E248B4" w:rsidRPr="001032A4">
        <w:rPr>
          <w:rFonts w:ascii="Candara" w:hAnsi="Candara"/>
          <w:b/>
          <w:bCs/>
          <w:color w:val="244061" w:themeColor="accent1" w:themeShade="80"/>
        </w:rPr>
        <w:t xml:space="preserve"> ΜΗΧΑΝΙΚΩΝ</w:t>
      </w:r>
    </w:p>
    <w:p w14:paraId="7B7F2782" w14:textId="3B24B2D4" w:rsidR="005F226A" w:rsidRPr="001032A4" w:rsidRDefault="005F226A" w:rsidP="005F226A">
      <w:pPr>
        <w:spacing w:after="0" w:line="240" w:lineRule="auto"/>
        <w:ind w:right="233"/>
        <w:jc w:val="right"/>
        <w:rPr>
          <w:rFonts w:ascii="Candara" w:hAnsi="Candara"/>
          <w:sz w:val="20"/>
          <w:szCs w:val="20"/>
          <w:lang w:val="en-US"/>
        </w:rPr>
      </w:pPr>
      <w:r w:rsidRPr="000C6307">
        <w:rPr>
          <w:rFonts w:ascii="Candara" w:hAnsi="Candara"/>
          <w:sz w:val="20"/>
          <w:szCs w:val="20"/>
        </w:rPr>
        <w:t xml:space="preserve">     </w:t>
      </w:r>
      <w:r w:rsidRPr="001032A4">
        <w:rPr>
          <w:rFonts w:ascii="Candara" w:hAnsi="Candara"/>
          <w:sz w:val="20"/>
          <w:szCs w:val="20"/>
          <w:lang w:val="en-US"/>
        </w:rPr>
        <w:t xml:space="preserve">E-Mail: </w:t>
      </w:r>
      <w:hyperlink r:id="rId9" w:history="1">
        <w:r w:rsidRPr="00490D7E">
          <w:rPr>
            <w:rFonts w:ascii="Candara" w:hAnsi="Candara"/>
            <w:sz w:val="20"/>
            <w:szCs w:val="20"/>
            <w:lang w:val="en-US"/>
          </w:rPr>
          <w:t xml:space="preserve"> </w:t>
        </w:r>
        <w:r w:rsidRPr="004D405B">
          <w:rPr>
            <w:rFonts w:ascii="Candara" w:hAnsi="Candara"/>
            <w:sz w:val="20"/>
            <w:szCs w:val="20"/>
            <w:lang w:val="en-US"/>
          </w:rPr>
          <w:t>secretary@metal.ntua.gr</w:t>
        </w:r>
      </w:hyperlink>
    </w:p>
    <w:p w14:paraId="7608CA21" w14:textId="15D7415E" w:rsidR="001A5605" w:rsidRPr="001032A4" w:rsidRDefault="001A5605" w:rsidP="005F226A">
      <w:pPr>
        <w:ind w:right="233"/>
        <w:jc w:val="right"/>
        <w:rPr>
          <w:rFonts w:ascii="Candara" w:hAnsi="Candara"/>
        </w:rPr>
      </w:pPr>
      <w:r w:rsidRPr="001032A4">
        <w:rPr>
          <w:rFonts w:ascii="Candara" w:hAnsi="Candara"/>
          <w:sz w:val="20"/>
          <w:szCs w:val="20"/>
        </w:rPr>
        <w:t>Τηλ</w:t>
      </w:r>
      <w:r w:rsidRPr="001032A4">
        <w:rPr>
          <w:rFonts w:ascii="Candara" w:hAnsi="Candara"/>
          <w:sz w:val="20"/>
          <w:szCs w:val="20"/>
          <w:lang w:val="en-US"/>
        </w:rPr>
        <w:t>: 210 772 2070 - 2170</w:t>
      </w:r>
    </w:p>
    <w:p w14:paraId="0B69458E" w14:textId="77777777" w:rsidR="00407CBE" w:rsidRDefault="00407CBE" w:rsidP="00204FDD">
      <w:pPr>
        <w:spacing w:after="0"/>
        <w:jc w:val="both"/>
        <w:rPr>
          <w:rFonts w:ascii="Candara" w:hAnsi="Candara"/>
        </w:rPr>
      </w:pPr>
    </w:p>
    <w:p w14:paraId="7B411DB6" w14:textId="77777777" w:rsidR="00564610" w:rsidRDefault="00564610" w:rsidP="00204FDD">
      <w:pPr>
        <w:spacing w:after="0"/>
        <w:jc w:val="both"/>
        <w:rPr>
          <w:rFonts w:ascii="Candara" w:hAnsi="Candara"/>
        </w:rPr>
      </w:pPr>
    </w:p>
    <w:tbl>
      <w:tblPr>
        <w:tblpPr w:leftFromText="180" w:rightFromText="180" w:vertAnchor="text" w:horzAnchor="margin" w:tblpXSpec="center" w:tblpY="304"/>
        <w:tblW w:w="10060" w:type="dxa"/>
        <w:tblLook w:val="04A0" w:firstRow="1" w:lastRow="0" w:firstColumn="1" w:lastColumn="0" w:noHBand="0" w:noVBand="1"/>
      </w:tblPr>
      <w:tblGrid>
        <w:gridCol w:w="1980"/>
        <w:gridCol w:w="3827"/>
        <w:gridCol w:w="373"/>
        <w:gridCol w:w="2320"/>
        <w:gridCol w:w="1560"/>
      </w:tblGrid>
      <w:tr w:rsidR="00F80479" w:rsidRPr="00212695" w14:paraId="71C23A93" w14:textId="77777777" w:rsidTr="00710D82">
        <w:trPr>
          <w:trHeight w:val="419"/>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24EF6BB6" w14:textId="77777777" w:rsidR="00F80479" w:rsidRPr="00DB6C7D" w:rsidRDefault="00F80479" w:rsidP="00F80479">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ΕΠΩΝΥΜΟ</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1003E748" w14:textId="3D010E04" w:rsidR="00F80479" w:rsidRPr="00DF34A8" w:rsidRDefault="00F80479" w:rsidP="00F80479">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12226283"/>
                <w:placeholder>
                  <w:docPart w:val="985A42673B574E57ADAAEE12D1DBC597"/>
                </w:placeholder>
                <w:showingPlcHdr/>
              </w:sdtPr>
              <w:sdtEndPr/>
              <w:sdtContent>
                <w:r w:rsidR="00DF34A8" w:rsidRPr="00EF70D1">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00CC778C" w14:textId="77777777" w:rsidR="00F80479" w:rsidRPr="00DF34A8" w:rsidRDefault="00F80479" w:rsidP="00F80479">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3F12E6CA" w14:textId="30B64AEA" w:rsidR="00F80479" w:rsidRPr="00DB6C7D" w:rsidRDefault="00F80479" w:rsidP="00F80479">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Α.Φ.Μ.</w:t>
            </w:r>
          </w:p>
        </w:tc>
        <w:tc>
          <w:tcPr>
            <w:tcW w:w="1560" w:type="dxa"/>
            <w:tcBorders>
              <w:top w:val="dotted" w:sz="4" w:space="0" w:color="auto"/>
              <w:left w:val="dotted" w:sz="4" w:space="0" w:color="auto"/>
              <w:bottom w:val="dotted" w:sz="4" w:space="0" w:color="auto"/>
              <w:right w:val="dotted" w:sz="4" w:space="0" w:color="auto"/>
            </w:tcBorders>
            <w:noWrap/>
            <w:vAlign w:val="center"/>
            <w:hideMark/>
          </w:tcPr>
          <w:p w14:paraId="532C9E50" w14:textId="3B6E6699" w:rsidR="00F80479" w:rsidRPr="00DF34A8" w:rsidRDefault="00F80479" w:rsidP="00F80479">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1910725323"/>
                <w:placeholder>
                  <w:docPart w:val="E192E35C5BB745F19E8C9BBB612DE953"/>
                </w:placeholder>
                <w:showingPlcHdr/>
              </w:sdtPr>
              <w:sdtEndPr/>
              <w:sdtContent>
                <w:r w:rsidR="00DF34A8" w:rsidRPr="00EF70D1">
                  <w:rPr>
                    <w:rStyle w:val="PlaceholderText"/>
                    <w:color w:val="95B3D7" w:themeColor="accent1" w:themeTint="99"/>
                    <w:sz w:val="16"/>
                    <w:szCs w:val="16"/>
                    <w:lang w:val="en-US"/>
                  </w:rPr>
                  <w:t>Click or tap here to enter text.</w:t>
                </w:r>
              </w:sdtContent>
            </w:sdt>
          </w:p>
        </w:tc>
      </w:tr>
      <w:tr w:rsidR="00DF34A8" w:rsidRPr="00212695" w14:paraId="706A1D54" w14:textId="77777777" w:rsidTr="00DF34A8">
        <w:trPr>
          <w:trHeight w:val="427"/>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434E1F99" w14:textId="77777777"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ΟΝΟΜΑ</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71F16B6" w14:textId="48DA378D" w:rsidR="00DF34A8" w:rsidRPr="00DF34A8" w:rsidRDefault="00DF34A8" w:rsidP="00DF34A8">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2013871057"/>
                <w:placeholder>
                  <w:docPart w:val="CBB833CF7553499EA1DD3A505D6973D0"/>
                </w:placeholder>
                <w:showingPlcHdr/>
              </w:sdtPr>
              <w:sdtEndPr/>
              <w:sdtContent>
                <w:r w:rsidRPr="00EF70D1">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6EB70DB2" w14:textId="77777777" w:rsidR="00DF34A8" w:rsidRPr="00DF34A8" w:rsidRDefault="00DF34A8" w:rsidP="00DF34A8">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tcPr>
          <w:p w14:paraId="7F954DBC" w14:textId="5C64BA7D"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ΑΜΚΑ</w:t>
            </w:r>
          </w:p>
        </w:tc>
        <w:tc>
          <w:tcPr>
            <w:tcW w:w="1560" w:type="dxa"/>
            <w:tcBorders>
              <w:top w:val="dotted" w:sz="4" w:space="0" w:color="auto"/>
              <w:left w:val="dotted" w:sz="4" w:space="0" w:color="auto"/>
              <w:bottom w:val="dotted" w:sz="4" w:space="0" w:color="auto"/>
              <w:right w:val="dotted" w:sz="4" w:space="0" w:color="auto"/>
            </w:tcBorders>
            <w:noWrap/>
          </w:tcPr>
          <w:p w14:paraId="1DD4310A" w14:textId="336DD88C" w:rsidR="00DF34A8" w:rsidRPr="00DF34A8" w:rsidRDefault="00212695" w:rsidP="00DF34A8">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521001612"/>
                <w:placeholder>
                  <w:docPart w:val="556BDCB37DD04AD9B52FE951A96DE292"/>
                </w:placeholder>
                <w:showingPlcHdr/>
              </w:sdtPr>
              <w:sdtEndPr/>
              <w:sdtContent>
                <w:r w:rsidR="00DF34A8" w:rsidRPr="00EF70D1">
                  <w:rPr>
                    <w:rStyle w:val="PlaceholderText"/>
                    <w:color w:val="95B3D7" w:themeColor="accent1" w:themeTint="99"/>
                    <w:sz w:val="16"/>
                    <w:szCs w:val="16"/>
                    <w:lang w:val="en-US"/>
                  </w:rPr>
                  <w:t>Click or tap here to enter text.</w:t>
                </w:r>
              </w:sdtContent>
            </w:sdt>
          </w:p>
        </w:tc>
      </w:tr>
      <w:tr w:rsidR="00DF34A8" w:rsidRPr="00212695" w14:paraId="02F95B01" w14:textId="77777777" w:rsidTr="00DF34A8">
        <w:trPr>
          <w:trHeight w:val="405"/>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31F41168" w14:textId="77777777"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ΠΑΝΤΡΩΝΥΜΟ</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7B4CA037" w14:textId="4BC1606F" w:rsidR="00DF34A8" w:rsidRPr="00DF34A8" w:rsidRDefault="00DF34A8" w:rsidP="00DF34A8">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1388457296"/>
                <w:placeholder>
                  <w:docPart w:val="6C8E7CFD59C94301B37579081D1FE543"/>
                </w:placeholder>
                <w:showingPlcHdr/>
              </w:sdtPr>
              <w:sdtEndPr/>
              <w:sdtContent>
                <w:r w:rsidRPr="00EF70D1">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45AB4B3A" w14:textId="77777777" w:rsidR="00DF34A8" w:rsidRPr="00DF34A8" w:rsidRDefault="00DF34A8" w:rsidP="00DF34A8">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tcPr>
          <w:p w14:paraId="5771C39D" w14:textId="1F533231"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Α.Δ.Τ.</w:t>
            </w:r>
          </w:p>
        </w:tc>
        <w:tc>
          <w:tcPr>
            <w:tcW w:w="1560" w:type="dxa"/>
            <w:tcBorders>
              <w:top w:val="dotted" w:sz="4" w:space="0" w:color="auto"/>
              <w:left w:val="dotted" w:sz="4" w:space="0" w:color="auto"/>
              <w:bottom w:val="dotted" w:sz="4" w:space="0" w:color="auto"/>
              <w:right w:val="dotted" w:sz="4" w:space="0" w:color="auto"/>
            </w:tcBorders>
            <w:noWrap/>
          </w:tcPr>
          <w:p w14:paraId="426A4C2E" w14:textId="6A01F12A" w:rsidR="00DF34A8" w:rsidRPr="00992BFF" w:rsidRDefault="00212695" w:rsidP="00DF34A8">
            <w:pPr>
              <w:spacing w:after="0" w:line="240" w:lineRule="auto"/>
              <w:rPr>
                <w:rFonts w:ascii="Candara" w:eastAsia="Times New Roman" w:hAnsi="Candara" w:cs="Times New Roman"/>
                <w:color w:val="EE0000"/>
                <w:lang w:val="en-US" w:eastAsia="el-GR"/>
              </w:rPr>
            </w:pPr>
            <w:sdt>
              <w:sdtPr>
                <w:rPr>
                  <w:rFonts w:ascii="Candara" w:eastAsia="Times New Roman" w:hAnsi="Candara" w:cs="Times New Roman"/>
                  <w:color w:val="000000"/>
                  <w:lang w:eastAsia="el-GR"/>
                </w:rPr>
                <w:id w:val="-279413851"/>
                <w:placeholder>
                  <w:docPart w:val="B0BC3130414244D0A556EEE3398A160E"/>
                </w:placeholder>
                <w:showingPlcHdr/>
              </w:sdtPr>
              <w:sdtEndPr/>
              <w:sdtContent>
                <w:r w:rsidR="00DF34A8" w:rsidRPr="00EF70D1">
                  <w:rPr>
                    <w:rStyle w:val="PlaceholderText"/>
                    <w:color w:val="95B3D7" w:themeColor="accent1" w:themeTint="99"/>
                    <w:sz w:val="16"/>
                    <w:szCs w:val="16"/>
                    <w:lang w:val="en-US"/>
                  </w:rPr>
                  <w:t>Click or tap here to enter text.</w:t>
                </w:r>
              </w:sdtContent>
            </w:sdt>
          </w:p>
        </w:tc>
      </w:tr>
      <w:tr w:rsidR="00DF34A8" w:rsidRPr="00212695" w14:paraId="4E011F31" w14:textId="77777777" w:rsidTr="00DF34A8">
        <w:trPr>
          <w:trHeight w:val="410"/>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3324E41F" w14:textId="77777777"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Δ</w:t>
            </w:r>
            <w:r w:rsidRPr="006F3F53">
              <w:rPr>
                <w:rFonts w:ascii="Candara" w:eastAsia="Times New Roman" w:hAnsi="Candara" w:cs="Times New Roman"/>
                <w:b/>
                <w:bCs/>
                <w:color w:val="000000"/>
                <w:lang w:eastAsia="el-GR"/>
              </w:rPr>
              <w:t>/</w:t>
            </w:r>
            <w:r w:rsidRPr="00DB6C7D">
              <w:rPr>
                <w:rFonts w:ascii="Candara" w:eastAsia="Times New Roman" w:hAnsi="Candara" w:cs="Times New Roman"/>
                <w:b/>
                <w:bCs/>
                <w:color w:val="000000"/>
                <w:lang w:eastAsia="el-GR"/>
              </w:rPr>
              <w:t>ΝΣΗ ΚΑΤΟΙΚΙΑΣ</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95039EE" w14:textId="319E8BAB" w:rsidR="00DF34A8" w:rsidRPr="00DF34A8" w:rsidRDefault="00DF34A8" w:rsidP="00DF34A8">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215052844"/>
                <w:placeholder>
                  <w:docPart w:val="EACEA1C246A44025ABE15E655D022C68"/>
                </w:placeholder>
                <w:showingPlcHdr/>
              </w:sdtPr>
              <w:sdtEndPr/>
              <w:sdtContent>
                <w:r w:rsidRPr="00EF70D1">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05CB2094" w14:textId="77777777" w:rsidR="00DF34A8" w:rsidRPr="00DF34A8" w:rsidRDefault="00DF34A8" w:rsidP="00DF34A8">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tcPr>
          <w:p w14:paraId="5CAD7B52" w14:textId="55B9410A"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ΤΗΛΕΦΩΝΟ</w:t>
            </w:r>
            <w:r>
              <w:rPr>
                <w:rFonts w:ascii="Candara" w:eastAsia="Times New Roman" w:hAnsi="Candara" w:cs="Times New Roman"/>
                <w:b/>
                <w:bCs/>
                <w:color w:val="000000"/>
                <w:lang w:eastAsia="el-GR"/>
              </w:rPr>
              <w:t xml:space="preserve"> </w:t>
            </w:r>
            <w:r w:rsidRPr="00DB6C7D">
              <w:rPr>
                <w:rFonts w:ascii="Candara" w:eastAsia="Times New Roman" w:hAnsi="Candara" w:cs="Times New Roman"/>
                <w:b/>
                <w:bCs/>
                <w:color w:val="000000"/>
                <w:lang w:eastAsia="el-GR"/>
              </w:rPr>
              <w:t>ΣΤΑΘΕΡΟ</w:t>
            </w:r>
          </w:p>
        </w:tc>
        <w:tc>
          <w:tcPr>
            <w:tcW w:w="1560" w:type="dxa"/>
            <w:tcBorders>
              <w:top w:val="dotted" w:sz="4" w:space="0" w:color="auto"/>
              <w:left w:val="dotted" w:sz="4" w:space="0" w:color="auto"/>
              <w:bottom w:val="dotted" w:sz="4" w:space="0" w:color="auto"/>
              <w:right w:val="dotted" w:sz="4" w:space="0" w:color="auto"/>
            </w:tcBorders>
            <w:noWrap/>
          </w:tcPr>
          <w:p w14:paraId="0660E36A" w14:textId="51FF18CE" w:rsidR="00DF34A8" w:rsidRPr="00DF34A8" w:rsidRDefault="00212695" w:rsidP="00DF34A8">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612394575"/>
                <w:placeholder>
                  <w:docPart w:val="1ABC88C4643340C397A91DDF0AE20B79"/>
                </w:placeholder>
                <w:showingPlcHdr/>
              </w:sdtPr>
              <w:sdtEndPr/>
              <w:sdtContent>
                <w:r w:rsidR="00DF34A8" w:rsidRPr="00EF70D1">
                  <w:rPr>
                    <w:rStyle w:val="PlaceholderText"/>
                    <w:color w:val="95B3D7" w:themeColor="accent1" w:themeTint="99"/>
                    <w:sz w:val="16"/>
                    <w:szCs w:val="16"/>
                    <w:lang w:val="en-US"/>
                  </w:rPr>
                  <w:t>Click or tap here to enter text.</w:t>
                </w:r>
              </w:sdtContent>
            </w:sdt>
          </w:p>
        </w:tc>
      </w:tr>
      <w:tr w:rsidR="00DF34A8" w:rsidRPr="00212695" w14:paraId="08187264" w14:textId="77777777" w:rsidTr="00DF34A8">
        <w:trPr>
          <w:trHeight w:val="431"/>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1C1671CC" w14:textId="77777777"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E-MAIL</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4184E2B" w14:textId="25BC2ADE" w:rsidR="00DF34A8" w:rsidRPr="00DF34A8" w:rsidRDefault="00DF34A8" w:rsidP="00DF34A8">
            <w:pPr>
              <w:spacing w:after="0" w:line="240" w:lineRule="auto"/>
              <w:rPr>
                <w:rFonts w:ascii="Candara" w:eastAsia="Times New Roman" w:hAnsi="Candara" w:cs="Times New Roman"/>
                <w:color w:val="000000"/>
                <w:lang w:val="en-US" w:eastAsia="el-GR"/>
              </w:rPr>
            </w:pPr>
            <w:r w:rsidRPr="00DF34A8">
              <w:rPr>
                <w:rFonts w:ascii="Candara" w:eastAsia="Times New Roman" w:hAnsi="Candara" w:cs="Times New Roman"/>
                <w:color w:val="000000"/>
                <w:lang w:val="en-US" w:eastAsia="el-GR"/>
              </w:rPr>
              <w:t> </w:t>
            </w:r>
            <w:sdt>
              <w:sdtPr>
                <w:rPr>
                  <w:rFonts w:ascii="Candara" w:eastAsia="Times New Roman" w:hAnsi="Candara" w:cs="Times New Roman"/>
                  <w:color w:val="000000"/>
                  <w:lang w:eastAsia="el-GR"/>
                </w:rPr>
                <w:id w:val="-1458632176"/>
                <w:placeholder>
                  <w:docPart w:val="6AF5482DFE024BEDA64D84D090EDA845"/>
                </w:placeholder>
                <w:showingPlcHdr/>
              </w:sdtPr>
              <w:sdtEndPr/>
              <w:sdtContent>
                <w:r w:rsidRPr="00EF70D1">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537B7DCB" w14:textId="77777777" w:rsidR="00DF34A8" w:rsidRPr="00DF34A8" w:rsidRDefault="00DF34A8" w:rsidP="00DF34A8">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tcPr>
          <w:p w14:paraId="4395BB19" w14:textId="3F010229" w:rsidR="00DF34A8" w:rsidRPr="00DB6C7D" w:rsidRDefault="00DF34A8" w:rsidP="00DF34A8">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ΤΗΛΕΦΩΝΟ ΚΙΝΗΤΟ</w:t>
            </w:r>
          </w:p>
        </w:tc>
        <w:tc>
          <w:tcPr>
            <w:tcW w:w="1560" w:type="dxa"/>
            <w:tcBorders>
              <w:top w:val="dotted" w:sz="4" w:space="0" w:color="auto"/>
              <w:left w:val="dotted" w:sz="4" w:space="0" w:color="auto"/>
              <w:bottom w:val="dotted" w:sz="4" w:space="0" w:color="auto"/>
              <w:right w:val="dotted" w:sz="4" w:space="0" w:color="auto"/>
            </w:tcBorders>
            <w:noWrap/>
          </w:tcPr>
          <w:p w14:paraId="62378C91" w14:textId="6819E187" w:rsidR="00DF34A8" w:rsidRPr="00DF34A8" w:rsidRDefault="00212695" w:rsidP="00DF34A8">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071319611"/>
                <w:placeholder>
                  <w:docPart w:val="AEBEF5C054984369A8283860EA628C1E"/>
                </w:placeholder>
                <w:showingPlcHdr/>
              </w:sdtPr>
              <w:sdtEndPr/>
              <w:sdtContent>
                <w:r w:rsidR="00DF34A8" w:rsidRPr="00EF70D1">
                  <w:rPr>
                    <w:rStyle w:val="PlaceholderText"/>
                    <w:color w:val="95B3D7" w:themeColor="accent1" w:themeTint="99"/>
                    <w:sz w:val="16"/>
                    <w:szCs w:val="16"/>
                    <w:lang w:val="en-US"/>
                  </w:rPr>
                  <w:t>Click or tap here to enter text.</w:t>
                </w:r>
              </w:sdtContent>
            </w:sdt>
          </w:p>
        </w:tc>
      </w:tr>
    </w:tbl>
    <w:p w14:paraId="181F460C" w14:textId="77777777" w:rsidR="004150BA" w:rsidRPr="00DF34A8" w:rsidRDefault="004150BA" w:rsidP="004150BA">
      <w:pPr>
        <w:jc w:val="both"/>
        <w:rPr>
          <w:rFonts w:ascii="Candara" w:hAnsi="Candara"/>
          <w:lang w:val="en-US"/>
        </w:rPr>
      </w:pPr>
    </w:p>
    <w:p w14:paraId="6B1AF767" w14:textId="386E351E" w:rsidR="00564610" w:rsidRDefault="004150BA" w:rsidP="00425CF5">
      <w:pPr>
        <w:spacing w:after="0"/>
        <w:jc w:val="both"/>
        <w:rPr>
          <w:rFonts w:ascii="Candara" w:hAnsi="Candara"/>
        </w:rPr>
      </w:pPr>
      <w:r w:rsidRPr="00AC1C4D">
        <w:rPr>
          <w:rFonts w:ascii="Candara" w:hAnsi="Candara"/>
          <w:b/>
          <w:bCs/>
          <w:spacing w:val="60"/>
        </w:rPr>
        <w:t>Αιτούμαι</w:t>
      </w:r>
      <w:r w:rsidR="000C6307">
        <w:rPr>
          <w:rStyle w:val="FootnoteReference"/>
          <w:rFonts w:ascii="Candara" w:hAnsi="Candara"/>
          <w:b/>
          <w:bCs/>
          <w:spacing w:val="60"/>
        </w:rPr>
        <w:footnoteReference w:id="1"/>
      </w:r>
      <w:r w:rsidRPr="00E055E6">
        <w:rPr>
          <w:rFonts w:ascii="Candara" w:hAnsi="Candara"/>
        </w:rPr>
        <w:t xml:space="preserve"> </w:t>
      </w:r>
      <w:r w:rsidR="00B74C1B">
        <w:rPr>
          <w:rFonts w:ascii="Candara" w:hAnsi="Candara"/>
        </w:rPr>
        <w:t xml:space="preserve"> </w:t>
      </w:r>
      <w:r>
        <w:rPr>
          <w:rFonts w:ascii="Candara" w:hAnsi="Candara"/>
        </w:rPr>
        <w:t xml:space="preserve">τη συμμετοχή </w:t>
      </w:r>
      <w:r w:rsidR="009A7426">
        <w:rPr>
          <w:rFonts w:ascii="Candara" w:hAnsi="Candara"/>
        </w:rPr>
        <w:t xml:space="preserve">μου </w:t>
      </w:r>
      <w:r>
        <w:rPr>
          <w:rFonts w:ascii="Candara" w:hAnsi="Candara"/>
        </w:rPr>
        <w:t xml:space="preserve">στις Κατατακτήριες Εξετάσεις της Σχολής </w:t>
      </w:r>
      <w:r w:rsidRPr="009B2483">
        <w:rPr>
          <w:rFonts w:ascii="Candara" w:hAnsi="Candara"/>
        </w:rPr>
        <w:t>Μεταλλειολόγων</w:t>
      </w:r>
      <w:r>
        <w:rPr>
          <w:rFonts w:ascii="Candara" w:hAnsi="Candara"/>
        </w:rPr>
        <w:t xml:space="preserve"> </w:t>
      </w:r>
      <w:r w:rsidRPr="009B2483">
        <w:rPr>
          <w:rFonts w:ascii="Candara" w:hAnsi="Candara"/>
        </w:rPr>
        <w:t>-Μεταλλουργών Μηχανικών</w:t>
      </w:r>
      <w:r>
        <w:rPr>
          <w:rFonts w:ascii="Candara" w:hAnsi="Candara"/>
        </w:rPr>
        <w:t xml:space="preserve">, </w:t>
      </w:r>
      <w:r w:rsidR="00905BCE">
        <w:rPr>
          <w:rFonts w:ascii="Candara" w:hAnsi="Candara"/>
        </w:rPr>
        <w:t xml:space="preserve"> </w:t>
      </w:r>
      <w:r>
        <w:rPr>
          <w:rFonts w:ascii="Candara" w:hAnsi="Candara"/>
        </w:rPr>
        <w:t xml:space="preserve">Ακαδημαϊκού Έτους </w:t>
      </w:r>
      <w:r w:rsidR="00905BCE">
        <w:rPr>
          <w:rFonts w:ascii="Candara" w:hAnsi="Candara"/>
        </w:rPr>
        <w:t xml:space="preserve"> </w:t>
      </w:r>
      <w:sdt>
        <w:sdtPr>
          <w:rPr>
            <w:rFonts w:ascii="Candara" w:hAnsi="Candara"/>
          </w:rPr>
          <w:id w:val="77180002"/>
          <w:placeholder>
            <w:docPart w:val="4EE7F8BDD5AB4C54B3C0823944E41120"/>
          </w:placeholder>
          <w:showingPlcHdr/>
          <w:dropDownList>
            <w:listItem w:value="Choose an item."/>
            <w:listItem w:displayText="2025-2026" w:value="2025-2026"/>
            <w:listItem w:displayText="2026-2027" w:value="2026-2027"/>
            <w:listItem w:displayText="2027-2028" w:value="2027-2028"/>
          </w:dropDownList>
        </w:sdtPr>
        <w:sdtEndPr/>
        <w:sdtContent>
          <w:r w:rsidR="00905BCE" w:rsidRPr="00EF70D1">
            <w:rPr>
              <w:rStyle w:val="PlaceholderText"/>
              <w:color w:val="95B3D7" w:themeColor="accent1" w:themeTint="99"/>
            </w:rPr>
            <w:t>Choose an item.</w:t>
          </w:r>
        </w:sdtContent>
      </w:sdt>
      <w:r w:rsidR="00905BCE">
        <w:rPr>
          <w:rFonts w:ascii="Candara" w:hAnsi="Candara"/>
        </w:rPr>
        <w:t>.</w:t>
      </w:r>
    </w:p>
    <w:p w14:paraId="033935EA" w14:textId="77777777" w:rsidR="00425CF5" w:rsidRDefault="00425CF5" w:rsidP="00425CF5">
      <w:pPr>
        <w:spacing w:after="0"/>
        <w:jc w:val="both"/>
        <w:rPr>
          <w:rFonts w:ascii="Candara" w:hAnsi="Candara"/>
        </w:rPr>
      </w:pPr>
    </w:p>
    <w:p w14:paraId="735BD6FC" w14:textId="4912D668" w:rsidR="00CD0A17" w:rsidRPr="00442C98" w:rsidRDefault="004150BA" w:rsidP="00865BE8">
      <w:pPr>
        <w:spacing w:after="120"/>
        <w:jc w:val="both"/>
        <w:rPr>
          <w:rFonts w:ascii="Candara" w:hAnsi="Candara"/>
          <w:lang w:val="en-US"/>
        </w:rPr>
      </w:pPr>
      <w:r>
        <w:rPr>
          <w:rFonts w:ascii="Candara" w:hAnsi="Candara"/>
        </w:rPr>
        <w:t>Δηλώ</w:t>
      </w:r>
      <w:r w:rsidR="00C64304">
        <w:rPr>
          <w:rFonts w:ascii="Candara" w:hAnsi="Candara"/>
        </w:rPr>
        <w:t>νω</w:t>
      </w:r>
      <w:r>
        <w:rPr>
          <w:rFonts w:ascii="Candara" w:hAnsi="Candara"/>
        </w:rPr>
        <w:t xml:space="preserve"> ρητά ότι είμαι</w:t>
      </w:r>
      <w:r w:rsidR="00E04A12">
        <w:rPr>
          <w:rFonts w:ascii="Candara" w:hAnsi="Candara"/>
        </w:rPr>
        <w:t xml:space="preserve"> </w:t>
      </w:r>
      <w:r w:rsidR="00EF0182">
        <w:rPr>
          <w:rFonts w:ascii="Candara" w:hAnsi="Candara"/>
        </w:rPr>
        <w:t xml:space="preserve"> </w:t>
      </w:r>
      <w:sdt>
        <w:sdtPr>
          <w:rPr>
            <w:rFonts w:ascii="Candara" w:hAnsi="Candara"/>
          </w:rPr>
          <w:id w:val="-1384789202"/>
          <w:placeholder>
            <w:docPart w:val="8904F8B4EC304562AC3D62EAFB85CAA0"/>
          </w:placeholder>
          <w:showingPlcHdr/>
          <w:dropDownList>
            <w:listItem w:value="Choose an item."/>
            <w:listItem w:displayText="Πτυχιούχος" w:value="Πτυχιούχος"/>
            <w:listItem w:displayText="Κάτοχος πιστοποιητικού της παρ. 1 του άρθρου 76  " w:value="Κάτοχος πιστοποιητικού της παρ. 1 του άρθρου 76  "/>
          </w:dropDownList>
        </w:sdtPr>
        <w:sdtEndPr/>
        <w:sdtContent>
          <w:r w:rsidR="00433309" w:rsidRPr="00442C98">
            <w:rPr>
              <w:rStyle w:val="PlaceholderText"/>
              <w:color w:val="95B3D7" w:themeColor="accent1" w:themeTint="99"/>
            </w:rPr>
            <w:t>Choose an item.</w:t>
          </w:r>
        </w:sdtContent>
      </w:sdt>
      <w:r w:rsidR="00865BE8">
        <w:rPr>
          <w:rFonts w:ascii="Candara" w:hAnsi="Candara"/>
        </w:rPr>
        <w:t xml:space="preserve"> </w:t>
      </w:r>
      <w:r w:rsidR="00515145">
        <w:rPr>
          <w:rFonts w:ascii="Candara" w:hAnsi="Candara"/>
        </w:rPr>
        <w:t xml:space="preserve"> </w:t>
      </w:r>
      <w:r w:rsidR="00865BE8">
        <w:rPr>
          <w:rFonts w:ascii="Candara" w:hAnsi="Candara"/>
        </w:rPr>
        <w:t>τ</w:t>
      </w:r>
      <w:r w:rsidR="005A11CD" w:rsidRPr="00865BE8">
        <w:rPr>
          <w:rFonts w:ascii="Candara" w:hAnsi="Candara"/>
        </w:rPr>
        <w:t>ου</w:t>
      </w:r>
      <w:r w:rsidR="005A11CD" w:rsidRPr="00442C98">
        <w:rPr>
          <w:rFonts w:ascii="Candara" w:hAnsi="Candara"/>
          <w:lang w:val="en-US"/>
        </w:rPr>
        <w:t xml:space="preserve"> </w:t>
      </w:r>
      <w:r w:rsidR="005A11CD" w:rsidRPr="00515145">
        <w:rPr>
          <w:rFonts w:ascii="Candara" w:hAnsi="Candara"/>
          <w:b/>
          <w:bCs/>
        </w:rPr>
        <w:t>Πανεπιστημίου</w:t>
      </w:r>
      <w:r w:rsidR="005A11CD" w:rsidRPr="00442C98">
        <w:rPr>
          <w:rFonts w:ascii="Candara" w:hAnsi="Candara"/>
          <w:b/>
          <w:bCs/>
          <w:lang w:val="en-US"/>
        </w:rPr>
        <w:t>:</w:t>
      </w:r>
      <w:r w:rsidR="00EF70D1" w:rsidRPr="00442C98">
        <w:rPr>
          <w:rFonts w:ascii="Candara" w:hAnsi="Candara"/>
          <w:b/>
          <w:bCs/>
          <w:lang w:val="en-US"/>
        </w:rPr>
        <w:t xml:space="preserve"> </w:t>
      </w:r>
      <w:r w:rsidR="00515145" w:rsidRPr="00442C98">
        <w:rPr>
          <w:rFonts w:ascii="Candara" w:hAnsi="Candara"/>
          <w:b/>
          <w:bCs/>
          <w:lang w:val="en-US"/>
        </w:rPr>
        <w:t xml:space="preserve"> </w:t>
      </w:r>
      <w:r w:rsidR="00865BE8" w:rsidRPr="00442C98">
        <w:rPr>
          <w:rFonts w:ascii="Candara" w:hAnsi="Candara"/>
          <w:lang w:val="en-US"/>
        </w:rPr>
        <w:t xml:space="preserve"> </w:t>
      </w:r>
      <w:sdt>
        <w:sdtPr>
          <w:rPr>
            <w:rFonts w:ascii="Candara" w:hAnsi="Candara"/>
          </w:rPr>
          <w:id w:val="-1030567887"/>
          <w:placeholder>
            <w:docPart w:val="B886F0CE758244029146B5E08764CB3F"/>
          </w:placeholder>
          <w:showingPlcHdr/>
        </w:sdtPr>
        <w:sdtEndPr/>
        <w:sdtContent>
          <w:r w:rsidR="00A07142" w:rsidRPr="00EF70D1">
            <w:rPr>
              <w:rStyle w:val="PlaceholderText"/>
              <w:color w:val="95B3D7" w:themeColor="accent1" w:themeTint="99"/>
              <w:lang w:val="en-US"/>
            </w:rPr>
            <w:t>Click or tap here to enter text.</w:t>
          </w:r>
        </w:sdtContent>
      </w:sdt>
    </w:p>
    <w:p w14:paraId="2D076570" w14:textId="365DEB24" w:rsidR="00865BE8" w:rsidRPr="00DF34A8" w:rsidRDefault="00865BE8" w:rsidP="00CD0A17">
      <w:pPr>
        <w:pStyle w:val="ListParagraph"/>
        <w:numPr>
          <w:ilvl w:val="0"/>
          <w:numId w:val="1"/>
        </w:numPr>
        <w:spacing w:after="120"/>
        <w:jc w:val="both"/>
        <w:rPr>
          <w:rFonts w:ascii="Candara" w:hAnsi="Candara"/>
          <w:lang w:val="en-US"/>
        </w:rPr>
      </w:pPr>
      <w:r w:rsidRPr="00515145">
        <w:rPr>
          <w:rFonts w:ascii="Candara" w:hAnsi="Candara"/>
          <w:b/>
          <w:bCs/>
        </w:rPr>
        <w:t>Σχολή</w:t>
      </w:r>
      <w:r w:rsidRPr="00515145">
        <w:rPr>
          <w:rFonts w:ascii="Candara" w:hAnsi="Candara"/>
          <w:b/>
          <w:bCs/>
          <w:lang w:val="en-US"/>
        </w:rPr>
        <w:t>:</w:t>
      </w:r>
      <w:r w:rsidR="00EF70D1" w:rsidRPr="00EF70D1">
        <w:rPr>
          <w:rFonts w:ascii="Candara" w:hAnsi="Candara"/>
          <w:b/>
          <w:bCs/>
          <w:lang w:val="en-US"/>
        </w:rPr>
        <w:t xml:space="preserve"> </w:t>
      </w:r>
      <w:r w:rsidR="00515145" w:rsidRPr="00515145">
        <w:rPr>
          <w:rFonts w:ascii="Candara" w:hAnsi="Candara"/>
          <w:lang w:val="en-US"/>
        </w:rPr>
        <w:t xml:space="preserve"> </w:t>
      </w:r>
      <w:r w:rsidR="00DF34A8" w:rsidRPr="00DF34A8">
        <w:rPr>
          <w:rFonts w:ascii="Candara" w:hAnsi="Candara"/>
          <w:lang w:val="en-US"/>
        </w:rPr>
        <w:t xml:space="preserve"> </w:t>
      </w:r>
      <w:sdt>
        <w:sdtPr>
          <w:rPr>
            <w:rFonts w:ascii="Candara" w:hAnsi="Candara"/>
          </w:rPr>
          <w:id w:val="1338807927"/>
          <w:placeholder>
            <w:docPart w:val="91305F7C90844B3FB524D2686640E54E"/>
          </w:placeholder>
          <w:showingPlcHdr/>
        </w:sdtPr>
        <w:sdtEndPr/>
        <w:sdtContent>
          <w:r w:rsidR="00DF34A8" w:rsidRPr="00EF70D1">
            <w:rPr>
              <w:rStyle w:val="PlaceholderText"/>
              <w:color w:val="95B3D7" w:themeColor="accent1" w:themeTint="99"/>
              <w:lang w:val="en-US"/>
            </w:rPr>
            <w:t>Click or tap here to enter text.</w:t>
          </w:r>
        </w:sdtContent>
      </w:sdt>
    </w:p>
    <w:p w14:paraId="0942BE06" w14:textId="4C128C75" w:rsidR="00865BE8" w:rsidRPr="00DF34A8" w:rsidRDefault="00865BE8" w:rsidP="00CD0A17">
      <w:pPr>
        <w:pStyle w:val="ListParagraph"/>
        <w:numPr>
          <w:ilvl w:val="0"/>
          <w:numId w:val="1"/>
        </w:numPr>
        <w:spacing w:after="120"/>
        <w:jc w:val="both"/>
        <w:rPr>
          <w:rFonts w:ascii="Candara" w:hAnsi="Candara"/>
          <w:lang w:val="en-US"/>
        </w:rPr>
      </w:pPr>
      <w:r w:rsidRPr="00515145">
        <w:rPr>
          <w:rFonts w:ascii="Candara" w:hAnsi="Candara"/>
          <w:b/>
          <w:bCs/>
        </w:rPr>
        <w:t>Τμήμα</w:t>
      </w:r>
      <w:r w:rsidR="00DF34A8" w:rsidRPr="00515145">
        <w:rPr>
          <w:rFonts w:ascii="Candara" w:hAnsi="Candara"/>
          <w:b/>
          <w:bCs/>
          <w:lang w:val="en-US"/>
        </w:rPr>
        <w:t>:</w:t>
      </w:r>
      <w:r w:rsidR="00EF70D1" w:rsidRPr="00EF70D1">
        <w:rPr>
          <w:rFonts w:ascii="Candara" w:hAnsi="Candara"/>
          <w:b/>
          <w:bCs/>
          <w:lang w:val="en-US"/>
        </w:rPr>
        <w:t xml:space="preserve"> </w:t>
      </w:r>
      <w:r w:rsidR="00515145" w:rsidRPr="00515145">
        <w:rPr>
          <w:rFonts w:ascii="Candara" w:hAnsi="Candara"/>
          <w:lang w:val="en-US"/>
        </w:rPr>
        <w:t xml:space="preserve"> </w:t>
      </w:r>
      <w:r w:rsidR="00DF34A8" w:rsidRPr="00DF34A8">
        <w:rPr>
          <w:rFonts w:ascii="Candara" w:hAnsi="Candara"/>
          <w:lang w:val="en-US"/>
        </w:rPr>
        <w:t xml:space="preserve"> </w:t>
      </w:r>
      <w:sdt>
        <w:sdtPr>
          <w:rPr>
            <w:rFonts w:ascii="Candara" w:hAnsi="Candara"/>
          </w:rPr>
          <w:id w:val="-1859105666"/>
          <w:placeholder>
            <w:docPart w:val="5471D17425AC484F922A98A3007151B3"/>
          </w:placeholder>
          <w:showingPlcHdr/>
        </w:sdtPr>
        <w:sdtEndPr/>
        <w:sdtContent>
          <w:r w:rsidR="00DF34A8" w:rsidRPr="00EF70D1">
            <w:rPr>
              <w:rStyle w:val="PlaceholderText"/>
              <w:color w:val="95B3D7" w:themeColor="accent1" w:themeTint="99"/>
              <w:lang w:val="en-US"/>
            </w:rPr>
            <w:t>Click or tap here to enter text.</w:t>
          </w:r>
        </w:sdtContent>
      </w:sdt>
    </w:p>
    <w:p w14:paraId="094885B9" w14:textId="77777777" w:rsidR="001F719A" w:rsidRPr="00DF34A8" w:rsidRDefault="001F719A" w:rsidP="00C404CF">
      <w:pPr>
        <w:jc w:val="both"/>
        <w:rPr>
          <w:rFonts w:ascii="Candara" w:hAnsi="Candara"/>
          <w:lang w:val="en-US"/>
        </w:rPr>
      </w:pPr>
    </w:p>
    <w:p w14:paraId="13061F2A" w14:textId="7E1ECB1B" w:rsidR="00204FDD" w:rsidRDefault="007C6829" w:rsidP="00DF34A8">
      <w:pPr>
        <w:spacing w:after="120"/>
        <w:jc w:val="both"/>
        <w:rPr>
          <w:rFonts w:ascii="Candara" w:hAnsi="Candara"/>
        </w:rPr>
      </w:pPr>
      <w:r w:rsidRPr="00C27E78">
        <w:rPr>
          <w:rFonts w:ascii="Candara" w:hAnsi="Candara"/>
          <w:b/>
          <w:bCs/>
        </w:rPr>
        <w:t>Επισυνάπτεται</w:t>
      </w:r>
      <w:r>
        <w:rPr>
          <w:rFonts w:ascii="Candara" w:hAnsi="Candara"/>
        </w:rPr>
        <w:t xml:space="preserve">: </w:t>
      </w:r>
    </w:p>
    <w:sdt>
      <w:sdtPr>
        <w:rPr>
          <w:rFonts w:ascii="Candara" w:hAnsi="Candara"/>
        </w:rPr>
        <w:id w:val="-76741685"/>
        <w:placeholder>
          <w:docPart w:val="61174A2BE86F4EFCBD14A11FDCAF1019"/>
        </w:placeholder>
        <w:showingPlcHdr/>
        <w:dropDownList>
          <w:listItem w:value="Choose an item."/>
          <w:listItem w:displayText="Πτυχίο/Δίπλωμα Σχολής/Τμήματος." w:value="Πτυχίο/Δίπλωμα Σχολής/Τμήματος."/>
          <w:listItem w:displayText="Πιστοποιητικό της παρ. 1 του άρθρου 76, κατόπιν έγκρισης της ΓΣ της  Σχολής /Τμήματος, σύμφωνα με το οποίο πιστοποιείται η κατοχή τουλάχιστον εκατόν είκοσι (120) πιστωτικών μονάδων (ECTS)." w:value="Πιστοποιητικό της παρ. 1 του άρθρου 76, κατόπιν έγκρισης της ΓΣ της  Σχολής /Τμήματος, σύμφωνα με το οποίο πιστοποιείται η κατοχή τουλάχιστον εκατόν είκοσι (120) πιστωτικών μονάδων (ECTS)."/>
        </w:dropDownList>
      </w:sdtPr>
      <w:sdtEndPr/>
      <w:sdtContent>
        <w:p w14:paraId="0DFEAA7F" w14:textId="1F98E616" w:rsidR="00204FDD" w:rsidRPr="00A07142" w:rsidRDefault="00156CC5" w:rsidP="00A07142">
          <w:pPr>
            <w:pStyle w:val="ListParagraph"/>
            <w:numPr>
              <w:ilvl w:val="0"/>
              <w:numId w:val="1"/>
            </w:numPr>
            <w:rPr>
              <w:rFonts w:ascii="Candara" w:hAnsi="Candara"/>
            </w:rPr>
          </w:pPr>
          <w:r w:rsidRPr="005943EE">
            <w:rPr>
              <w:rStyle w:val="PlaceholderText"/>
              <w:color w:val="95B3D7" w:themeColor="accent1" w:themeTint="99"/>
            </w:rPr>
            <w:t>Choose an item.</w:t>
          </w:r>
        </w:p>
      </w:sdtContent>
    </w:sdt>
    <w:p w14:paraId="77D9E248" w14:textId="77777777" w:rsidR="00DF34A8" w:rsidRDefault="00DF34A8" w:rsidP="00AA40AE">
      <w:pPr>
        <w:spacing w:after="0" w:line="240" w:lineRule="auto"/>
        <w:ind w:right="-335"/>
        <w:jc w:val="both"/>
        <w:rPr>
          <w:rFonts w:ascii="Candara" w:hAnsi="Candara"/>
          <w:b/>
          <w:bCs/>
          <w:color w:val="000000"/>
          <w:sz w:val="20"/>
          <w:szCs w:val="20"/>
        </w:rPr>
      </w:pPr>
    </w:p>
    <w:p w14:paraId="0C9966C4" w14:textId="77777777" w:rsidR="00DF34A8" w:rsidRDefault="00DF34A8" w:rsidP="008A03E9">
      <w:pPr>
        <w:spacing w:after="0" w:line="240" w:lineRule="auto"/>
        <w:ind w:left="-425" w:right="-335"/>
        <w:jc w:val="both"/>
        <w:rPr>
          <w:rFonts w:ascii="Candara" w:hAnsi="Candara"/>
          <w:b/>
          <w:bCs/>
          <w:color w:val="000000"/>
          <w:sz w:val="20"/>
          <w:szCs w:val="20"/>
        </w:rPr>
      </w:pPr>
    </w:p>
    <w:tbl>
      <w:tblPr>
        <w:tblStyle w:val="TableGrid"/>
        <w:tblpPr w:leftFromText="180" w:rightFromText="180" w:vertAnchor="text" w:horzAnchor="margin" w:tblpXSpec="center" w:tblpY="402"/>
        <w:tblW w:w="96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2"/>
        <w:gridCol w:w="4721"/>
      </w:tblGrid>
      <w:tr w:rsidR="00622F86" w14:paraId="554FB8DD" w14:textId="77777777" w:rsidTr="00622F86">
        <w:trPr>
          <w:trHeight w:val="1389"/>
        </w:trPr>
        <w:tc>
          <w:tcPr>
            <w:tcW w:w="4952" w:type="dxa"/>
          </w:tcPr>
          <w:p w14:paraId="1C4690B8" w14:textId="33E54377" w:rsidR="00622F86" w:rsidRPr="00425CF5" w:rsidRDefault="00622F86" w:rsidP="004B7E48">
            <w:pPr>
              <w:rPr>
                <w:rFonts w:ascii="Candara" w:hAnsi="Candara"/>
                <w:lang w:val="en-US"/>
              </w:rPr>
            </w:pPr>
            <w:r w:rsidRPr="005F3CB6">
              <w:rPr>
                <w:rFonts w:ascii="Candara" w:hAnsi="Candara"/>
              </w:rPr>
              <w:t>Ημερομηνία</w:t>
            </w:r>
            <w:r w:rsidRPr="00425CF5">
              <w:rPr>
                <w:rFonts w:ascii="Candara" w:hAnsi="Candara"/>
                <w:lang w:val="en-US"/>
              </w:rPr>
              <w:t>:</w:t>
            </w:r>
            <w:r w:rsidR="005943EE" w:rsidRPr="005943EE">
              <w:rPr>
                <w:rFonts w:ascii="Candara" w:hAnsi="Candara"/>
                <w:lang w:val="en-US"/>
              </w:rPr>
              <w:t xml:space="preserve"> </w:t>
            </w:r>
            <w:r w:rsidRPr="00425CF5">
              <w:rPr>
                <w:rFonts w:ascii="Candara" w:hAnsi="Candara"/>
                <w:lang w:val="en-US"/>
              </w:rPr>
              <w:t xml:space="preserve"> </w:t>
            </w:r>
            <w:r w:rsidR="00EA4011" w:rsidRPr="00EA4011">
              <w:rPr>
                <w:rFonts w:ascii="Candara" w:hAnsi="Candara"/>
                <w:lang w:val="en-US"/>
              </w:rPr>
              <w:t xml:space="preserve">  </w:t>
            </w:r>
            <w:sdt>
              <w:sdtPr>
                <w:rPr>
                  <w:rFonts w:ascii="Candara" w:hAnsi="Candara"/>
                </w:rPr>
                <w:id w:val="-898050997"/>
                <w:placeholder>
                  <w:docPart w:val="E83A008A379D4D3A8A36A16FFE6CB249"/>
                </w:placeholder>
                <w:showingPlcHdr/>
                <w:date>
                  <w:dateFormat w:val="d/M/yyyy"/>
                  <w:lid w:val="el-GR"/>
                  <w:storeMappedDataAs w:val="dateTime"/>
                  <w:calendar w:val="gregorian"/>
                </w:date>
              </w:sdtPr>
              <w:sdtEndPr/>
              <w:sdtContent>
                <w:r w:rsidR="00EA4011" w:rsidRPr="005943EE">
                  <w:rPr>
                    <w:rStyle w:val="PlaceholderText"/>
                    <w:color w:val="95B3D7" w:themeColor="accent1" w:themeTint="99"/>
                    <w:lang w:val="en-US"/>
                  </w:rPr>
                  <w:t>Click or tap to enter a date.</w:t>
                </w:r>
              </w:sdtContent>
            </w:sdt>
            <w:r w:rsidR="00EA4011" w:rsidRPr="00EA4011">
              <w:rPr>
                <w:rFonts w:ascii="Candara" w:hAnsi="Candara"/>
                <w:lang w:val="en-US"/>
              </w:rPr>
              <w:t xml:space="preserve"> </w:t>
            </w:r>
          </w:p>
        </w:tc>
        <w:tc>
          <w:tcPr>
            <w:tcW w:w="4721" w:type="dxa"/>
          </w:tcPr>
          <w:p w14:paraId="5A2A9E7C" w14:textId="77777777" w:rsidR="00622F86" w:rsidRPr="00C64304" w:rsidRDefault="00622F86" w:rsidP="004B7E48">
            <w:pPr>
              <w:jc w:val="center"/>
              <w:rPr>
                <w:rFonts w:ascii="Candara" w:hAnsi="Candara"/>
                <w:lang w:val="en-US"/>
              </w:rPr>
            </w:pPr>
            <w:r w:rsidRPr="00280035">
              <w:rPr>
                <w:rFonts w:ascii="Candara" w:hAnsi="Candara"/>
              </w:rPr>
              <w:t>Ο</w:t>
            </w:r>
            <w:r w:rsidRPr="00C64304">
              <w:rPr>
                <w:rFonts w:ascii="Candara" w:hAnsi="Candara"/>
                <w:lang w:val="en-US"/>
              </w:rPr>
              <w:t>/</w:t>
            </w:r>
            <w:r w:rsidRPr="00280035">
              <w:rPr>
                <w:rFonts w:ascii="Candara" w:hAnsi="Candara"/>
              </w:rPr>
              <w:t>Η</w:t>
            </w:r>
            <w:r w:rsidRPr="00C64304">
              <w:rPr>
                <w:rFonts w:ascii="Candara" w:hAnsi="Candara"/>
                <w:lang w:val="en-US"/>
              </w:rPr>
              <w:t xml:space="preserve"> </w:t>
            </w:r>
            <w:r w:rsidRPr="00280035">
              <w:rPr>
                <w:rFonts w:ascii="Candara" w:hAnsi="Candara"/>
              </w:rPr>
              <w:t>Αιτών</w:t>
            </w:r>
            <w:r w:rsidRPr="00C64304">
              <w:rPr>
                <w:rFonts w:ascii="Candara" w:hAnsi="Candara"/>
                <w:lang w:val="en-US"/>
              </w:rPr>
              <w:t>/</w:t>
            </w:r>
            <w:r w:rsidRPr="00280035">
              <w:rPr>
                <w:rFonts w:ascii="Candara" w:hAnsi="Candara"/>
              </w:rPr>
              <w:t>ούσα</w:t>
            </w:r>
          </w:p>
          <w:p w14:paraId="300EEB5E" w14:textId="77777777" w:rsidR="00622F86" w:rsidRPr="00C64304" w:rsidRDefault="00622F86" w:rsidP="004B7E48">
            <w:pPr>
              <w:jc w:val="center"/>
              <w:rPr>
                <w:rFonts w:ascii="Candara" w:hAnsi="Candara"/>
                <w:lang w:val="en-US"/>
              </w:rPr>
            </w:pPr>
          </w:p>
          <w:sdt>
            <w:sdtPr>
              <w:rPr>
                <w:rFonts w:ascii="Candara" w:hAnsi="Candara"/>
              </w:rPr>
              <w:id w:val="778769297"/>
              <w:placeholder>
                <w:docPart w:val="2A430B02DFDC436A967747CE70CAA328"/>
              </w:placeholder>
              <w:showingPlcHdr/>
            </w:sdtPr>
            <w:sdtEndPr/>
            <w:sdtContent>
              <w:p w14:paraId="47683357" w14:textId="77777777" w:rsidR="00622F86" w:rsidRPr="00C64304" w:rsidRDefault="00622F86" w:rsidP="004B7E48">
                <w:pPr>
                  <w:jc w:val="center"/>
                  <w:rPr>
                    <w:rFonts w:ascii="Candara" w:hAnsi="Candara"/>
                    <w:lang w:val="en-US"/>
                  </w:rPr>
                </w:pPr>
                <w:r w:rsidRPr="00EF70D1">
                  <w:rPr>
                    <w:rStyle w:val="PlaceholderText"/>
                    <w:color w:val="95B3D7" w:themeColor="accent1" w:themeTint="99"/>
                    <w:lang w:val="en-US"/>
                  </w:rPr>
                  <w:t>Click or tap here to enter text.</w:t>
                </w:r>
              </w:p>
            </w:sdtContent>
          </w:sdt>
          <w:p w14:paraId="0386614F" w14:textId="77777777" w:rsidR="00622F86" w:rsidRPr="00425CF5" w:rsidRDefault="00622F86" w:rsidP="004B7E48">
            <w:pPr>
              <w:jc w:val="center"/>
              <w:rPr>
                <w:rFonts w:ascii="Candara" w:hAnsi="Candara"/>
                <w:i/>
                <w:iCs/>
                <w:sz w:val="18"/>
                <w:szCs w:val="18"/>
              </w:rPr>
            </w:pPr>
            <w:r w:rsidRPr="00425CF5">
              <w:rPr>
                <w:rFonts w:ascii="Candara" w:hAnsi="Candara"/>
                <w:i/>
                <w:iCs/>
                <w:sz w:val="18"/>
                <w:szCs w:val="18"/>
              </w:rPr>
              <w:t>(Ονοματεπώνυμο)</w:t>
            </w:r>
          </w:p>
        </w:tc>
      </w:tr>
    </w:tbl>
    <w:p w14:paraId="74D51C29" w14:textId="77777777" w:rsidR="00DF34A8" w:rsidRDefault="00DF34A8" w:rsidP="008A03E9">
      <w:pPr>
        <w:spacing w:after="0" w:line="240" w:lineRule="auto"/>
        <w:ind w:left="-425" w:right="-335"/>
        <w:jc w:val="both"/>
        <w:rPr>
          <w:rFonts w:ascii="Candara" w:hAnsi="Candara"/>
          <w:b/>
          <w:bCs/>
          <w:color w:val="000000"/>
          <w:sz w:val="20"/>
          <w:szCs w:val="20"/>
        </w:rPr>
      </w:pPr>
    </w:p>
    <w:p w14:paraId="39A52A51" w14:textId="77777777" w:rsidR="00DF34A8" w:rsidRDefault="00DF34A8" w:rsidP="008A03E9">
      <w:pPr>
        <w:spacing w:after="0" w:line="240" w:lineRule="auto"/>
        <w:ind w:left="-425" w:right="-335"/>
        <w:jc w:val="both"/>
        <w:rPr>
          <w:rFonts w:ascii="Candara" w:hAnsi="Candara"/>
          <w:b/>
          <w:bCs/>
          <w:color w:val="000000"/>
          <w:sz w:val="20"/>
          <w:szCs w:val="20"/>
        </w:rPr>
      </w:pPr>
    </w:p>
    <w:p w14:paraId="321DFD3B" w14:textId="77777777" w:rsidR="00DF34A8" w:rsidRDefault="00DF34A8" w:rsidP="008A03E9">
      <w:pPr>
        <w:spacing w:after="0" w:line="240" w:lineRule="auto"/>
        <w:ind w:left="-425" w:right="-335"/>
        <w:jc w:val="both"/>
        <w:rPr>
          <w:rFonts w:ascii="Candara" w:hAnsi="Candara"/>
          <w:b/>
          <w:bCs/>
          <w:color w:val="000000"/>
          <w:sz w:val="20"/>
          <w:szCs w:val="20"/>
        </w:rPr>
      </w:pPr>
    </w:p>
    <w:p w14:paraId="661854B3" w14:textId="77777777" w:rsidR="00DF34A8" w:rsidRDefault="00DF34A8" w:rsidP="008A03E9">
      <w:pPr>
        <w:spacing w:after="0" w:line="240" w:lineRule="auto"/>
        <w:ind w:left="-425" w:right="-335"/>
        <w:jc w:val="both"/>
        <w:rPr>
          <w:rFonts w:ascii="Candara" w:hAnsi="Candara"/>
          <w:b/>
          <w:bCs/>
          <w:color w:val="000000"/>
          <w:sz w:val="20"/>
          <w:szCs w:val="20"/>
        </w:rPr>
      </w:pPr>
    </w:p>
    <w:p w14:paraId="2C1FEE11" w14:textId="5FFCBF9E" w:rsidR="00DF34A8" w:rsidRDefault="00DF34A8">
      <w:pPr>
        <w:rPr>
          <w:rFonts w:ascii="Candara" w:hAnsi="Candara"/>
          <w:b/>
          <w:bCs/>
          <w:color w:val="000000"/>
          <w:sz w:val="20"/>
          <w:szCs w:val="20"/>
        </w:rPr>
      </w:pPr>
      <w:r>
        <w:rPr>
          <w:rFonts w:ascii="Candara" w:hAnsi="Candara"/>
          <w:b/>
          <w:bCs/>
          <w:color w:val="000000"/>
          <w:sz w:val="20"/>
          <w:szCs w:val="20"/>
        </w:rPr>
        <w:br w:type="page"/>
      </w:r>
    </w:p>
    <w:p w14:paraId="7E4FE823" w14:textId="77777777" w:rsidR="00DF34A8" w:rsidRDefault="00DF34A8" w:rsidP="008A03E9">
      <w:pPr>
        <w:spacing w:after="0" w:line="240" w:lineRule="auto"/>
        <w:ind w:left="-425" w:right="-335"/>
        <w:jc w:val="both"/>
        <w:rPr>
          <w:rFonts w:ascii="Candara" w:hAnsi="Candara"/>
          <w:b/>
          <w:bCs/>
          <w:color w:val="000000"/>
          <w:sz w:val="20"/>
          <w:szCs w:val="20"/>
        </w:rPr>
      </w:pPr>
    </w:p>
    <w:p w14:paraId="1A35D437" w14:textId="4E765176" w:rsidR="00352E8A" w:rsidRPr="00E93F59" w:rsidRDefault="00352E8A" w:rsidP="008A03E9">
      <w:pPr>
        <w:spacing w:after="0" w:line="240" w:lineRule="auto"/>
        <w:ind w:left="-425" w:right="-335"/>
        <w:jc w:val="both"/>
        <w:rPr>
          <w:rFonts w:ascii="Candara" w:hAnsi="Candara"/>
          <w:b/>
          <w:bCs/>
          <w:sz w:val="20"/>
          <w:szCs w:val="20"/>
        </w:rPr>
      </w:pPr>
      <w:r w:rsidRPr="00E93F59">
        <w:rPr>
          <w:rFonts w:ascii="Candara" w:hAnsi="Candara"/>
          <w:b/>
          <w:bCs/>
          <w:color w:val="000000"/>
          <w:sz w:val="20"/>
          <w:szCs w:val="20"/>
        </w:rPr>
        <w:t>Άρθρο 78Α Νόμος 4957/2022</w:t>
      </w:r>
    </w:p>
    <w:p w14:paraId="1E1AF143" w14:textId="77777777" w:rsidR="00352E8A" w:rsidRPr="00E93F59" w:rsidRDefault="00352E8A" w:rsidP="008A03E9">
      <w:pPr>
        <w:spacing w:after="0" w:line="240" w:lineRule="auto"/>
        <w:ind w:left="-425" w:right="-335"/>
        <w:jc w:val="both"/>
        <w:rPr>
          <w:rFonts w:ascii="Candara" w:hAnsi="Candara"/>
          <w:b/>
          <w:bCs/>
          <w:sz w:val="20"/>
          <w:szCs w:val="20"/>
        </w:rPr>
      </w:pPr>
      <w:r w:rsidRPr="00E93F59">
        <w:rPr>
          <w:rFonts w:ascii="Candara" w:hAnsi="Candara"/>
          <w:b/>
          <w:bCs/>
          <w:color w:val="000000"/>
          <w:sz w:val="20"/>
          <w:szCs w:val="20"/>
        </w:rPr>
        <w:t>Κατατάξεις σε Τμήματα ή Μονοτμηματικές Σχολές των Ανώτατων Εκπαιδευτικών Ιδρυμάτων</w:t>
      </w:r>
    </w:p>
    <w:p w14:paraId="0AA6626C" w14:textId="77777777" w:rsidR="00352E8A" w:rsidRPr="00E93F59" w:rsidRDefault="00352E8A" w:rsidP="008A03E9">
      <w:pPr>
        <w:spacing w:after="0" w:line="240" w:lineRule="auto"/>
        <w:ind w:left="-425" w:right="-335"/>
        <w:jc w:val="both"/>
        <w:rPr>
          <w:rFonts w:ascii="Candara" w:hAnsi="Candara"/>
          <w:i/>
          <w:iCs/>
          <w:sz w:val="20"/>
          <w:szCs w:val="20"/>
        </w:rPr>
      </w:pPr>
      <w:r w:rsidRPr="00E93F59">
        <w:rPr>
          <w:rFonts w:ascii="Candara" w:hAnsi="Candara"/>
          <w:i/>
          <w:iCs/>
          <w:sz w:val="20"/>
          <w:szCs w:val="20"/>
        </w:rPr>
        <w:t>Όπως προστέθηκε με την Παρ.1 Άρθρο 131 Νόμος 5224/2025 με ισχύ την 05/08/2025</w:t>
      </w:r>
    </w:p>
    <w:p w14:paraId="3C30A39E" w14:textId="77777777" w:rsidR="008A03E9" w:rsidRPr="00352E8A" w:rsidRDefault="008A03E9" w:rsidP="008A03E9">
      <w:pPr>
        <w:spacing w:after="0" w:line="240" w:lineRule="auto"/>
        <w:ind w:left="-425" w:right="-335"/>
        <w:jc w:val="both"/>
        <w:rPr>
          <w:rFonts w:ascii="Candara" w:hAnsi="Candara"/>
          <w:sz w:val="18"/>
          <w:szCs w:val="18"/>
        </w:rPr>
      </w:pPr>
    </w:p>
    <w:p w14:paraId="2FFD570D" w14:textId="094732CB"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color w:val="000000"/>
          <w:sz w:val="18"/>
          <w:szCs w:val="18"/>
        </w:rPr>
        <w:t xml:space="preserve"> </w:t>
      </w:r>
      <w:r w:rsidRPr="00352E8A">
        <w:rPr>
          <w:rFonts w:ascii="Candara" w:hAnsi="Candara"/>
          <w:b/>
          <w:color w:val="000000"/>
          <w:sz w:val="18"/>
          <w:szCs w:val="18"/>
        </w:rPr>
        <w:t>1.</w:t>
      </w:r>
      <w:r w:rsidRPr="00352E8A">
        <w:rPr>
          <w:rFonts w:ascii="Candara" w:hAnsi="Candara"/>
          <w:color w:val="000000"/>
          <w:sz w:val="18"/>
          <w:szCs w:val="18"/>
        </w:rPr>
        <w:t xml:space="preserve"> Δικαίωμα κατάταξης σε Τμήματα ή Μονοτμηματικές Σχολές των Ανώτατων Εκπαιδευτικών Ιδρυμάτων (Α.Ε.Ι.) έχουν οι ακόλουθες κατηγορίες: </w:t>
      </w:r>
      <w:r w:rsidR="008A03E9">
        <w:rPr>
          <w:rFonts w:ascii="Candara" w:hAnsi="Candara"/>
          <w:sz w:val="18"/>
          <w:szCs w:val="18"/>
        </w:rPr>
        <w:t xml:space="preserve"> </w:t>
      </w:r>
      <w:r w:rsidRPr="00352E8A">
        <w:rPr>
          <w:rFonts w:ascii="Candara" w:hAnsi="Candara"/>
          <w:color w:val="000000"/>
          <w:sz w:val="18"/>
          <w:szCs w:val="18"/>
        </w:rPr>
        <w:t>α) Πτυχιούχοι Α.Ε.Ι., Ανώτατων Εκκλησιαστικών Ακαδημιών, Τεχνολογικών Εκπαιδευτικών Ιδρυμάτων (Τ.Ε.Ι.) και της Ανώτατης Σχολής Παιδαγωγικής και Τεχνολογικής Εκπαίδευσης (ΑΣ.ΠΑΙ.Τ.Ε.),</w:t>
      </w:r>
      <w:r w:rsidR="008A03E9">
        <w:rPr>
          <w:rFonts w:ascii="Candara" w:hAnsi="Candara"/>
          <w:sz w:val="18"/>
          <w:szCs w:val="18"/>
        </w:rPr>
        <w:t xml:space="preserve"> </w:t>
      </w:r>
      <w:r w:rsidRPr="00352E8A">
        <w:rPr>
          <w:rFonts w:ascii="Candara" w:hAnsi="Candara"/>
          <w:color w:val="000000"/>
          <w:sz w:val="18"/>
          <w:szCs w:val="18"/>
        </w:rPr>
        <w:t>β) πτυχιούχοι ιδρυμάτων της αλλοδαπής, που είναι ενταγμένα στο Εθνικό Μητρώο Αναγνωρισμένων Ιδρυμάτων Ανώτατης Εκπαίδευσης της αλλοδαπής του Διεπιστημονικού Οργανισμού Αναγνώρισης Τίτλων Ακαδημαϊκών και Πληροφόρησης (Δ.Ο.Α.Τ.Α.Π.) του άρθρου 304,</w:t>
      </w:r>
      <w:r w:rsidR="008A03E9">
        <w:rPr>
          <w:rFonts w:ascii="Candara" w:hAnsi="Candara"/>
          <w:sz w:val="18"/>
          <w:szCs w:val="18"/>
        </w:rPr>
        <w:t xml:space="preserve"> </w:t>
      </w:r>
      <w:r w:rsidRPr="00352E8A">
        <w:rPr>
          <w:rFonts w:ascii="Candara" w:hAnsi="Candara"/>
          <w:color w:val="000000"/>
          <w:sz w:val="18"/>
          <w:szCs w:val="18"/>
        </w:rPr>
        <w:t>γ) πτυχιούχοι παραρτημάτων Νομικών Προσώπων Πανεπιστημιακής Εκπαίδευσης (Ν.Π.Π.Ε.),</w:t>
      </w:r>
      <w:r w:rsidR="008A03E9">
        <w:rPr>
          <w:rFonts w:ascii="Candara" w:hAnsi="Candara"/>
          <w:sz w:val="18"/>
          <w:szCs w:val="18"/>
        </w:rPr>
        <w:t xml:space="preserve"> </w:t>
      </w:r>
      <w:r w:rsidRPr="00352E8A">
        <w:rPr>
          <w:rFonts w:ascii="Candara" w:hAnsi="Candara"/>
          <w:color w:val="000000"/>
          <w:sz w:val="18"/>
          <w:szCs w:val="18"/>
        </w:rPr>
        <w:t>δ) κάτοχοι πτυχίων ανώτερων σχολών υπερδιετούς και διετούς κύκλου σπουδών αρμοδιότητας του Υπουργείου Παιδείας, Θρησκευμάτων και Αθλητισμού και άλλων Υπουργείων,</w:t>
      </w:r>
      <w:r w:rsidR="008A03E9">
        <w:rPr>
          <w:rFonts w:ascii="Candara" w:hAnsi="Candara"/>
          <w:sz w:val="18"/>
          <w:szCs w:val="18"/>
        </w:rPr>
        <w:t xml:space="preserve"> </w:t>
      </w:r>
      <w:r w:rsidRPr="00352E8A">
        <w:rPr>
          <w:rFonts w:ascii="Candara" w:hAnsi="Candara"/>
          <w:color w:val="000000"/>
          <w:sz w:val="18"/>
          <w:szCs w:val="18"/>
        </w:rPr>
        <w:t>ε) κάτοχοι πιστοποιητικού της παρ. 1 του άρθρου 76, σύμφωνα με το οποίο πιστοποιείται η κατοχή τουλάχιστον εκατόν είκοσι (120) πιστωτικών μονάδων (ECTS), κατόπιν έγκρισης της Συνέλευσης του Τμήματος ή της Μονοτμηματικής Σχολής του Α.Ε.Ι.</w:t>
      </w:r>
    </w:p>
    <w:p w14:paraId="42508C96" w14:textId="24C0B2A4"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b/>
          <w:color w:val="000000"/>
          <w:sz w:val="18"/>
          <w:szCs w:val="18"/>
        </w:rPr>
        <w:t>2.</w:t>
      </w:r>
      <w:r w:rsidRPr="00352E8A">
        <w:rPr>
          <w:rFonts w:ascii="Candara" w:hAnsi="Candara"/>
          <w:color w:val="000000"/>
          <w:sz w:val="18"/>
          <w:szCs w:val="18"/>
        </w:rPr>
        <w:t xml:space="preserve"> Το ποσοστό των κατατάξεων σε Τμήματα ή Μονοτμηματικές Σχολές των Α.Ε.Ι. ορίζεται αυτοτελώς ως ποσοστό επί του αριθμού των εισακτέων κάθε ακαδημαϊκού έτους στο Τμήμα ή της Μονοτμηματικής Σχολής υποδοχής, ανεξάρτητα από το ποσοστό των μετεγγραφών και των μετακινήσεων του Κεφαλαίου Β’ του ν. 4692/2020 (Α’ 111). Το ποσοστό των κατατάξεων σε Τμήματα ή Μονοτμηματικές Σχολές των Α.Ε.Ι. ανέρχεται ετησίως σε: </w:t>
      </w:r>
    </w:p>
    <w:p w14:paraId="272E3D39" w14:textId="77777777"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color w:val="000000"/>
          <w:sz w:val="18"/>
          <w:szCs w:val="18"/>
        </w:rPr>
        <w:t>α) Δεκαπέντε τοις εκατό (15%) επί του αριθμού των εισακτέων σε κάθε Τμήμα ή Μονοτμηματική Σχολή του Α.Ε.Ι., το οποίο δύναται να αυξηθεί έως το ποσοστό του είκοσι τοις εκατό (20%) επί του αριθμού των εισακτέων με απόφαση της Συγκλήτου του Α.Ε.Ι κατόπιν εισήγησης του Τμήματος ή της Μονοτμηματικής Σχολής,</w:t>
      </w:r>
    </w:p>
    <w:p w14:paraId="33EF684F" w14:textId="77777777"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color w:val="000000"/>
          <w:sz w:val="18"/>
          <w:szCs w:val="18"/>
        </w:rPr>
        <w:t>β) τριάντα τοις εκατό (30%) επί του αριθμού των εισακτέων στα Τμήματα και τις Μονοτμηματικές Σχολές που εδρεύουν εκτός της Περιφέρειας Αττικής και της Περιφερειακής Ενότητας Θεσσαλονίκης και τα Τμήματα Θεολογικών Σχολών.</w:t>
      </w:r>
    </w:p>
    <w:p w14:paraId="028165CF" w14:textId="77777777"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color w:val="000000"/>
          <w:sz w:val="18"/>
          <w:szCs w:val="18"/>
        </w:rPr>
        <w:t>Πέραν των ανωτέρω ποσοστών, κατατάξεις πτυχιούχων Τμημάτων Οδοντιατρικής σε Τμήματα Ιατρικής και πτυχιούχων Τμημάτων Ιατρικής σε Τμήματα Οδοντιατρικής πραγματοποιούνται σε διακριτό ποσοστό τρία τοις εκατό (3%) επί του αριθμού των εισακτέων στο Τμήμα ή τη Μονοτμηματική Σχολή υποδοχής.</w:t>
      </w:r>
    </w:p>
    <w:p w14:paraId="53ACAA90" w14:textId="7E90D2D7"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b/>
          <w:color w:val="000000"/>
          <w:sz w:val="18"/>
          <w:szCs w:val="18"/>
        </w:rPr>
        <w:t>3.</w:t>
      </w:r>
      <w:r w:rsidRPr="00352E8A">
        <w:rPr>
          <w:rFonts w:ascii="Candara" w:hAnsi="Candara"/>
          <w:color w:val="000000"/>
          <w:sz w:val="18"/>
          <w:szCs w:val="18"/>
        </w:rPr>
        <w:t xml:space="preserve"> Αν ο αριθμός που προκύπτει έχει δεκαδικά ψηφία, στρογγυλοποιείται προς τα πάνω ή προς τα κάτω προς την αμέσως πλησιέστερη ακέραιη μονάδα. Αν τα δεκαδικά ψηφία είναι ακριβώς το μισό της μονάδας, η στρογγυλοποίηση γίνεται προς τα πάνω προς την αμέσως επόμενη ακέραιη μονάδα. Επιμερισμός του παραπάνω ποσοστού ανάλογα με την προέλευση των υποψήφιων για κατάταξη πτυχιούχων ή ανακατανομή τυχόν εναπομένοντος ποσοστού σε άλλες κατηγορίες μετεγγραφών ή κατατάξεων δεν επιτρέπεται. </w:t>
      </w:r>
    </w:p>
    <w:p w14:paraId="1427636A" w14:textId="52FB25D5"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b/>
          <w:color w:val="000000"/>
          <w:sz w:val="18"/>
          <w:szCs w:val="18"/>
        </w:rPr>
        <w:t>4.</w:t>
      </w:r>
      <w:r w:rsidRPr="00352E8A">
        <w:rPr>
          <w:rFonts w:ascii="Candara" w:hAnsi="Candara"/>
          <w:color w:val="000000"/>
          <w:sz w:val="18"/>
          <w:szCs w:val="18"/>
        </w:rPr>
        <w:t xml:space="preserve"> Υπέρβαση του ποσοστού των κατατάξεων δεν επιτρέπεται. Η επιλογή των υποψηφίων προς κατάταξη της παρ. 1 πραγματοποιείται αποκλειστικά με κατατακτήριες εξετάσεις με θέματα ανάπτυξης σε τρία (3) μαθήματα, που καθορίζονται με απόφαση της Συγκλήτου του Α.Ε.Ι., κατόπιν εισήγησης της Συνέλευσης του Τμήματος ή της Μονοτμηματικής Σχολής υποδοχής. Κατά τη διαδικασία διεξαγωγής των εξετάσεων το Α.Ε.Ι. λαμβάνει κάθε αναγκαίο μέτρο για της διασφάλιση της διαφάνειας και του αδιάβλητου της διαδικασίας. Δεν επιτρέπεται επιλογή υποψηφίων που ισοβαθμούν με τον τελευταίο κατατασσόμενο στο Τμήμα ή τη Μονοτμηματική Σχολή υποδοχής ως υπεράριθμων. </w:t>
      </w:r>
    </w:p>
    <w:p w14:paraId="765A755B" w14:textId="5C517C96" w:rsidR="00352E8A" w:rsidRPr="00352E8A" w:rsidRDefault="00352E8A" w:rsidP="008A03E9">
      <w:pPr>
        <w:spacing w:after="0" w:line="240" w:lineRule="auto"/>
        <w:ind w:left="-425" w:right="-335"/>
        <w:jc w:val="both"/>
        <w:rPr>
          <w:rFonts w:ascii="Candara" w:hAnsi="Candara"/>
          <w:sz w:val="18"/>
          <w:szCs w:val="18"/>
        </w:rPr>
      </w:pPr>
      <w:r w:rsidRPr="00352E8A">
        <w:rPr>
          <w:rFonts w:ascii="Candara" w:hAnsi="Candara"/>
          <w:b/>
          <w:color w:val="000000"/>
          <w:sz w:val="18"/>
          <w:szCs w:val="18"/>
        </w:rPr>
        <w:t>5.</w:t>
      </w:r>
      <w:r w:rsidRPr="00352E8A">
        <w:rPr>
          <w:rFonts w:ascii="Candara" w:hAnsi="Candara"/>
          <w:color w:val="000000"/>
          <w:sz w:val="18"/>
          <w:szCs w:val="18"/>
        </w:rPr>
        <w:t xml:space="preserve"> </w:t>
      </w:r>
      <w:r w:rsidRPr="008A03E9">
        <w:rPr>
          <w:rFonts w:ascii="Candara" w:hAnsi="Candara"/>
          <w:bCs/>
          <w:color w:val="000000"/>
          <w:sz w:val="18"/>
          <w:szCs w:val="18"/>
        </w:rPr>
        <w:t>Το εξάμηνο κατάταξης των επιτυχόντων καθορίζεται με απόφαση της Συγκλήτου του Α.Ε.Ι., κατόπιν εισήγησης της Συνέλευσης του Τμήματος ή της Μονοτμηματικής Σχολής υποδοχής και δεν μπορεί να είναι μεγαλύτερο του εβδόμου εξαμήνου για προγράμματα σπουδών εξαετούς φοίτησης ή του πέμπτου εξαμήνου για προγράμματα σπουδών πενταετούς ή τετραετούς φοίτησης. Με απόφαση της Συνέλευσης του Τμήματος ή της Μονοτμηματικής Σχολής υποδοχής οι</w:t>
      </w:r>
      <w:r w:rsidRPr="00352E8A">
        <w:rPr>
          <w:rFonts w:ascii="Candara" w:hAnsi="Candara"/>
          <w:color w:val="000000"/>
          <w:sz w:val="18"/>
          <w:szCs w:val="18"/>
        </w:rPr>
        <w:t xml:space="preserve"> κατατασσόμενοι απαλλάσσονται από την εξέταση μαθημάτων ή ασκήσεων του προγράμματος σπουδών του Τμήματος ή της Μονοτμηματικής Σχολής υποδοχής, εφόσον έχουν διδαχθεί και αξιολογηθεί επιτυχώς σε μαθήματα ή εκπαιδευτικές δραστηριότητες με αντίστοιχο περιεχόμενο και μαθησιακά αποτελέσματα στο πλαίσιο άλλου προγράμματος σπουδών σύμφωνα με τα δικαιολογητικά που προσκομίζουν προς αξιολόγηση και τα οποία αποτελούσαν προϋπόθεση για το παραδεκτό υποβολής της αίτησης κατάταξης. Με την ίδια απόφαση, οι κατατασσόμενοι υποχρεώνονται να εξεταστούν σε μαθήματα ή ασκήσεις, τα οποία σύμφωνα με το πρόγραμμα σπουδών κρίνεται ότι δεν διδάχθηκαν πλήρως στο πρόγραμμα σπουδών που έχει παρακολουθήσει ο κατατασσόμενος. Σε κάθε περίπτωση οι κατατασσόμενοι απαλλάσσονται από την εξέταση των μαθημάτων στα οποία εξετάστηκαν για την κατάταξή τους, εφόσον τα μαθήματα αυτά αντιστοιχούν σε μαθήματα του προγράμματος σπουδών του Τμήματος ή της Μονοτμηματικής Σχολής υποδοχής. </w:t>
      </w:r>
    </w:p>
    <w:p w14:paraId="650FD61B" w14:textId="7A21603F" w:rsidR="00352E8A" w:rsidRPr="00352E8A" w:rsidRDefault="00352E8A" w:rsidP="008A03E9">
      <w:pPr>
        <w:spacing w:after="0" w:line="240" w:lineRule="auto"/>
        <w:ind w:left="-425" w:right="-335"/>
        <w:jc w:val="both"/>
        <w:rPr>
          <w:rFonts w:ascii="Candara" w:hAnsi="Candara"/>
          <w:b/>
          <w:sz w:val="18"/>
          <w:szCs w:val="18"/>
        </w:rPr>
      </w:pPr>
      <w:r w:rsidRPr="00352E8A">
        <w:rPr>
          <w:rFonts w:ascii="Candara" w:hAnsi="Candara"/>
          <w:b/>
          <w:color w:val="000000"/>
          <w:sz w:val="18"/>
          <w:szCs w:val="18"/>
        </w:rPr>
        <w:t>6.</w:t>
      </w:r>
      <w:r w:rsidRPr="00352E8A">
        <w:rPr>
          <w:rFonts w:ascii="Candara" w:hAnsi="Candara"/>
          <w:color w:val="000000"/>
          <w:sz w:val="18"/>
          <w:szCs w:val="18"/>
        </w:rPr>
        <w:t xml:space="preserve"> </w:t>
      </w:r>
      <w:r w:rsidRPr="008A03E9">
        <w:rPr>
          <w:rFonts w:ascii="Candara" w:hAnsi="Candara"/>
          <w:bCs/>
          <w:color w:val="000000"/>
          <w:sz w:val="18"/>
          <w:szCs w:val="18"/>
        </w:rPr>
        <w:t>Δεν επιτρέπεται η υποβολή αίτησης κατάταξης σε Τμήμα ή Μονοτμηματική Σχολή Α.Ε.Ι., από το οποίο ο δικαιούχος έχει διαγραφεί λόγω συμπλήρωσης της ανώτατης χρονικής διάρκειας φοίτησης.</w:t>
      </w:r>
      <w:r w:rsidRPr="00352E8A">
        <w:rPr>
          <w:rFonts w:ascii="Candara" w:hAnsi="Candara"/>
          <w:b/>
          <w:color w:val="000000"/>
          <w:sz w:val="18"/>
          <w:szCs w:val="18"/>
        </w:rPr>
        <w:t xml:space="preserve"> </w:t>
      </w:r>
    </w:p>
    <w:p w14:paraId="1AE88E37" w14:textId="77777777" w:rsidR="008A03E9" w:rsidRDefault="008A03E9" w:rsidP="008A03E9">
      <w:pPr>
        <w:autoSpaceDE w:val="0"/>
        <w:autoSpaceDN w:val="0"/>
        <w:adjustRightInd w:val="0"/>
        <w:spacing w:after="0" w:line="240" w:lineRule="auto"/>
        <w:ind w:left="-425" w:right="-335"/>
        <w:jc w:val="both"/>
        <w:rPr>
          <w:rFonts w:ascii="Candara" w:hAnsi="Candara"/>
          <w:color w:val="808080"/>
          <w:sz w:val="18"/>
          <w:szCs w:val="18"/>
        </w:rPr>
      </w:pPr>
    </w:p>
    <w:p w14:paraId="515D8022" w14:textId="0B8F7E12" w:rsidR="008A03E9" w:rsidRDefault="001807F0" w:rsidP="001807F0">
      <w:pPr>
        <w:autoSpaceDE w:val="0"/>
        <w:autoSpaceDN w:val="0"/>
        <w:adjustRightInd w:val="0"/>
        <w:spacing w:after="0" w:line="240" w:lineRule="auto"/>
        <w:ind w:left="-425" w:right="-335"/>
        <w:jc w:val="center"/>
        <w:rPr>
          <w:rFonts w:ascii="Candara" w:hAnsi="Candara"/>
          <w:color w:val="808080"/>
          <w:sz w:val="18"/>
          <w:szCs w:val="18"/>
        </w:rPr>
      </w:pPr>
      <w:r>
        <w:rPr>
          <w:rFonts w:ascii="Candara" w:hAnsi="Candara"/>
          <w:color w:val="808080"/>
          <w:sz w:val="18"/>
          <w:szCs w:val="18"/>
        </w:rPr>
        <w:t>******************</w:t>
      </w:r>
    </w:p>
    <w:p w14:paraId="1F3BE563" w14:textId="521570F6" w:rsidR="00392240" w:rsidRPr="00A81EE2" w:rsidRDefault="00A81EE2" w:rsidP="00A81EE2">
      <w:pPr>
        <w:autoSpaceDE w:val="0"/>
        <w:autoSpaceDN w:val="0"/>
        <w:adjustRightInd w:val="0"/>
        <w:spacing w:after="0" w:line="240" w:lineRule="auto"/>
        <w:ind w:left="-425" w:right="-335"/>
        <w:jc w:val="both"/>
        <w:rPr>
          <w:rFonts w:ascii="Candara" w:hAnsi="Candara" w:cs="TimesNewRomanPSMT"/>
          <w:sz w:val="18"/>
          <w:szCs w:val="18"/>
        </w:rPr>
      </w:pPr>
      <w:r>
        <w:rPr>
          <w:rFonts w:ascii="Candara" w:hAnsi="Candara" w:cs="TimesNewRomanPSMT"/>
          <w:sz w:val="18"/>
          <w:szCs w:val="18"/>
        </w:rPr>
        <w:t xml:space="preserve">Με την </w:t>
      </w:r>
      <w:r w:rsidR="00392240" w:rsidRPr="00352E8A">
        <w:rPr>
          <w:rFonts w:ascii="Candara" w:hAnsi="Candara" w:cs="TimesNewRomanPSMT"/>
          <w:sz w:val="18"/>
          <w:szCs w:val="18"/>
        </w:rPr>
        <w:t>περ. (α) του άρθρου 156 του ν. 5224/2025 καταργήθηκε ρητώς</w:t>
      </w:r>
      <w:r>
        <w:rPr>
          <w:rFonts w:ascii="Candara" w:hAnsi="Candara" w:cs="TimesNewRomanPSMT"/>
          <w:sz w:val="18"/>
          <w:szCs w:val="18"/>
        </w:rPr>
        <w:t xml:space="preserve"> </w:t>
      </w:r>
      <w:r w:rsidR="00392240" w:rsidRPr="00352E8A">
        <w:rPr>
          <w:rFonts w:ascii="Candara" w:hAnsi="Candara" w:cs="TimesNewRomanPSMT"/>
          <w:sz w:val="18"/>
          <w:szCs w:val="18"/>
        </w:rPr>
        <w:t>το άρθρο 15 του ν. 3404/2005 (Α΄ 260) με το οποίο ρυθμίζονταν έως σήμερα η σχετική διαδικασία</w:t>
      </w:r>
      <w:r w:rsidR="005F4B33">
        <w:rPr>
          <w:rFonts w:ascii="Candara" w:hAnsi="Candara" w:cs="TimesNewRomanPSMT"/>
          <w:sz w:val="18"/>
          <w:szCs w:val="18"/>
        </w:rPr>
        <w:t xml:space="preserve"> </w:t>
      </w:r>
      <w:r w:rsidR="001807F0">
        <w:rPr>
          <w:rFonts w:ascii="Candara" w:hAnsi="Candara" w:cs="TimesNewRomanPSMT"/>
          <w:sz w:val="18"/>
          <w:szCs w:val="18"/>
        </w:rPr>
        <w:t>των κατατακτήριων εξετάσεων.</w:t>
      </w:r>
    </w:p>
    <w:p w14:paraId="3021690D" w14:textId="77777777" w:rsidR="008A03E9" w:rsidRPr="00352E8A" w:rsidRDefault="008A03E9" w:rsidP="008A03E9">
      <w:pPr>
        <w:spacing w:after="0" w:line="240" w:lineRule="auto"/>
        <w:ind w:left="-425" w:right="-335"/>
        <w:jc w:val="both"/>
        <w:rPr>
          <w:rFonts w:ascii="Candara" w:hAnsi="Candara"/>
          <w:sz w:val="18"/>
          <w:szCs w:val="18"/>
        </w:rPr>
      </w:pPr>
    </w:p>
    <w:sectPr w:rsidR="008A03E9" w:rsidRPr="00352E8A" w:rsidSect="005304D4">
      <w:pgSz w:w="11906" w:h="16838" w:code="9"/>
      <w:pgMar w:top="1276" w:right="1325" w:bottom="851" w:left="1276" w:header="720" w:footer="720" w:gutter="0"/>
      <w:pgBorders w:offsetFrom="page">
        <w:top w:val="dotted" w:sz="4" w:space="24" w:color="auto"/>
        <w:left w:val="dotted" w:sz="4" w:space="24" w:color="auto"/>
        <w:bottom w:val="dotted" w:sz="4" w:space="24" w:color="auto"/>
        <w:right w:val="dotted" w:sz="4" w:space="24" w:color="auto"/>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8F17F" w14:textId="77777777" w:rsidR="00F871B2" w:rsidRDefault="00F871B2" w:rsidP="000C6307">
      <w:pPr>
        <w:spacing w:after="0" w:line="240" w:lineRule="auto"/>
      </w:pPr>
      <w:r>
        <w:separator/>
      </w:r>
    </w:p>
  </w:endnote>
  <w:endnote w:type="continuationSeparator" w:id="0">
    <w:p w14:paraId="35643723" w14:textId="77777777" w:rsidR="00F871B2" w:rsidRDefault="00F871B2" w:rsidP="000C63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TimesNewRomanPSMT">
    <w:altName w:val="Calibri"/>
    <w:panose1 w:val="00000000000000000000"/>
    <w:charset w:val="A1"/>
    <w:family w:val="auto"/>
    <w:notTrueType/>
    <w:pitch w:val="default"/>
    <w:sig w:usb0="00000083" w:usb1="00000000" w:usb2="00000000" w:usb3="00000000" w:csb0="000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27682" w14:textId="77777777" w:rsidR="00F871B2" w:rsidRDefault="00F871B2" w:rsidP="000C6307">
      <w:pPr>
        <w:spacing w:after="0" w:line="240" w:lineRule="auto"/>
      </w:pPr>
      <w:r>
        <w:separator/>
      </w:r>
    </w:p>
  </w:footnote>
  <w:footnote w:type="continuationSeparator" w:id="0">
    <w:p w14:paraId="1CCEC173" w14:textId="77777777" w:rsidR="00F871B2" w:rsidRDefault="00F871B2" w:rsidP="000C6307">
      <w:pPr>
        <w:spacing w:after="0" w:line="240" w:lineRule="auto"/>
      </w:pPr>
      <w:r>
        <w:continuationSeparator/>
      </w:r>
    </w:p>
  </w:footnote>
  <w:footnote w:id="1">
    <w:p w14:paraId="27D9202B" w14:textId="4E23E16C" w:rsidR="000C6307" w:rsidRDefault="000C6307" w:rsidP="000C6307">
      <w:pPr>
        <w:pStyle w:val="FootnoteText"/>
        <w:jc w:val="both"/>
      </w:pPr>
      <w:r>
        <w:rPr>
          <w:rStyle w:val="FootnoteReference"/>
        </w:rPr>
        <w:footnoteRef/>
      </w:r>
      <w:r>
        <w:t xml:space="preserve"> </w:t>
      </w:r>
      <w:r>
        <w:rPr>
          <w:rFonts w:ascii="Candara" w:hAnsi="Candara"/>
          <w:i/>
          <w:iCs/>
          <w:sz w:val="18"/>
          <w:szCs w:val="18"/>
        </w:rPr>
        <w:t xml:space="preserve">Η αίτηση πρέπει να υπογραφεί ψηφιακά, μέσω του </w:t>
      </w:r>
      <w:r>
        <w:rPr>
          <w:rFonts w:ascii="Candara" w:hAnsi="Candara"/>
          <w:i/>
          <w:iCs/>
          <w:sz w:val="18"/>
          <w:szCs w:val="18"/>
          <w:lang w:val="en-US"/>
        </w:rPr>
        <w:t>gov</w:t>
      </w:r>
      <w:r>
        <w:rPr>
          <w:rFonts w:ascii="Candara" w:hAnsi="Candara"/>
          <w:i/>
          <w:iCs/>
          <w:sz w:val="18"/>
          <w:szCs w:val="18"/>
        </w:rPr>
        <w:t>.</w:t>
      </w:r>
      <w:r>
        <w:rPr>
          <w:rFonts w:ascii="Candara" w:hAnsi="Candara"/>
          <w:i/>
          <w:iCs/>
          <w:sz w:val="18"/>
          <w:szCs w:val="18"/>
          <w:lang w:val="en-US"/>
        </w:rPr>
        <w:t>gr</w:t>
      </w:r>
      <w:r>
        <w:rPr>
          <w:rFonts w:ascii="Candara" w:hAnsi="Candara"/>
          <w:i/>
          <w:iCs/>
          <w:sz w:val="18"/>
          <w:szCs w:val="18"/>
        </w:rPr>
        <w:t xml:space="preserve"> και να αποσταλεί ηλεκτρονικά στο </w:t>
      </w:r>
      <w:r>
        <w:rPr>
          <w:rFonts w:ascii="Candara" w:hAnsi="Candara"/>
          <w:i/>
          <w:iCs/>
          <w:sz w:val="18"/>
          <w:szCs w:val="18"/>
          <w:lang w:val="en-US"/>
        </w:rPr>
        <w:t>e</w:t>
      </w:r>
      <w:r>
        <w:rPr>
          <w:rFonts w:ascii="Candara" w:hAnsi="Candara"/>
          <w:i/>
          <w:iCs/>
          <w:sz w:val="18"/>
          <w:szCs w:val="18"/>
        </w:rPr>
        <w:t>-</w:t>
      </w:r>
      <w:r>
        <w:rPr>
          <w:rFonts w:ascii="Candara" w:hAnsi="Candara"/>
          <w:i/>
          <w:iCs/>
          <w:sz w:val="18"/>
          <w:szCs w:val="18"/>
          <w:lang w:val="en-US"/>
        </w:rPr>
        <w:t>mail</w:t>
      </w:r>
      <w:r>
        <w:rPr>
          <w:rFonts w:ascii="Candara" w:hAnsi="Candara"/>
          <w:i/>
          <w:iCs/>
          <w:sz w:val="18"/>
          <w:szCs w:val="18"/>
        </w:rPr>
        <w:t xml:space="preserve"> της Γραμματείας της Σχολής Μεταλλειολόγων -  Μεταλλουργών Μηχανικών: </w:t>
      </w:r>
      <w:hyperlink r:id="rId1" w:history="1">
        <w:r>
          <w:rPr>
            <w:rStyle w:val="Hyperlink"/>
            <w:rFonts w:ascii="Candara" w:hAnsi="Candara"/>
            <w:i/>
            <w:iCs/>
            <w:sz w:val="18"/>
            <w:szCs w:val="18"/>
          </w:rPr>
          <w:t>secretary@metal.ntua.gr</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F556D8"/>
    <w:multiLevelType w:val="hybridMultilevel"/>
    <w:tmpl w:val="96BC5006"/>
    <w:lvl w:ilvl="0" w:tplc="005042EA">
      <w:start w:val="1"/>
      <w:numFmt w:val="bullet"/>
      <w:lvlText w:val="-"/>
      <w:lvlJc w:val="left"/>
      <w:pPr>
        <w:ind w:left="720" w:hanging="360"/>
      </w:pPr>
      <w:rPr>
        <w:rFonts w:ascii="Candara" w:eastAsiaTheme="minorHAnsi" w:hAnsi="Candara"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349914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Xljeh0ANMSE/vdx/lbZZR3PcQHLJe3VFZefvYp/MV5yor0h6dsdBYvwq1tRMOmGGqDK2SuD+IyOphFgb5GOsow==" w:salt="NcwaDoNQaocZxpx3YK8aw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04FDD"/>
    <w:rsid w:val="00020E9D"/>
    <w:rsid w:val="00022AD6"/>
    <w:rsid w:val="00055618"/>
    <w:rsid w:val="00064F04"/>
    <w:rsid w:val="00087389"/>
    <w:rsid w:val="000A06ED"/>
    <w:rsid w:val="000C6307"/>
    <w:rsid w:val="000F4F79"/>
    <w:rsid w:val="000F7A5F"/>
    <w:rsid w:val="001032A4"/>
    <w:rsid w:val="0013244A"/>
    <w:rsid w:val="00154E4F"/>
    <w:rsid w:val="00156CC5"/>
    <w:rsid w:val="001578D3"/>
    <w:rsid w:val="001676C7"/>
    <w:rsid w:val="00170D98"/>
    <w:rsid w:val="00175A62"/>
    <w:rsid w:val="001807F0"/>
    <w:rsid w:val="001821A2"/>
    <w:rsid w:val="0018538E"/>
    <w:rsid w:val="001A5605"/>
    <w:rsid w:val="001B1965"/>
    <w:rsid w:val="001B472E"/>
    <w:rsid w:val="001E06B2"/>
    <w:rsid w:val="001F719A"/>
    <w:rsid w:val="00204FDD"/>
    <w:rsid w:val="00212695"/>
    <w:rsid w:val="0021568B"/>
    <w:rsid w:val="00222855"/>
    <w:rsid w:val="002319F1"/>
    <w:rsid w:val="002540CD"/>
    <w:rsid w:val="00277B19"/>
    <w:rsid w:val="00285570"/>
    <w:rsid w:val="00295579"/>
    <w:rsid w:val="002C2767"/>
    <w:rsid w:val="002F23B3"/>
    <w:rsid w:val="002F707D"/>
    <w:rsid w:val="00306A88"/>
    <w:rsid w:val="003277AF"/>
    <w:rsid w:val="0034770D"/>
    <w:rsid w:val="00347A82"/>
    <w:rsid w:val="00352E8A"/>
    <w:rsid w:val="00375DA4"/>
    <w:rsid w:val="00381A6E"/>
    <w:rsid w:val="00392240"/>
    <w:rsid w:val="003F3A8B"/>
    <w:rsid w:val="00407CBE"/>
    <w:rsid w:val="0041114A"/>
    <w:rsid w:val="00413CB9"/>
    <w:rsid w:val="004150BA"/>
    <w:rsid w:val="00425CF5"/>
    <w:rsid w:val="00426343"/>
    <w:rsid w:val="00430809"/>
    <w:rsid w:val="00433309"/>
    <w:rsid w:val="0043523B"/>
    <w:rsid w:val="00442C98"/>
    <w:rsid w:val="004528F6"/>
    <w:rsid w:val="004645CB"/>
    <w:rsid w:val="004D57A5"/>
    <w:rsid w:val="00513236"/>
    <w:rsid w:val="00515145"/>
    <w:rsid w:val="005304D4"/>
    <w:rsid w:val="00545915"/>
    <w:rsid w:val="00564610"/>
    <w:rsid w:val="00573E19"/>
    <w:rsid w:val="005943EE"/>
    <w:rsid w:val="005A11CD"/>
    <w:rsid w:val="005A15B7"/>
    <w:rsid w:val="005B5026"/>
    <w:rsid w:val="005F226A"/>
    <w:rsid w:val="005F422A"/>
    <w:rsid w:val="005F4B33"/>
    <w:rsid w:val="0060039B"/>
    <w:rsid w:val="00603091"/>
    <w:rsid w:val="00622F86"/>
    <w:rsid w:val="00640806"/>
    <w:rsid w:val="00640807"/>
    <w:rsid w:val="00641368"/>
    <w:rsid w:val="006461BC"/>
    <w:rsid w:val="00647880"/>
    <w:rsid w:val="00651868"/>
    <w:rsid w:val="00687EEE"/>
    <w:rsid w:val="006A6789"/>
    <w:rsid w:val="006B4B05"/>
    <w:rsid w:val="006C4C8C"/>
    <w:rsid w:val="006D718F"/>
    <w:rsid w:val="0070790A"/>
    <w:rsid w:val="0075370E"/>
    <w:rsid w:val="00787206"/>
    <w:rsid w:val="007A61DA"/>
    <w:rsid w:val="007B2A41"/>
    <w:rsid w:val="007C3AA5"/>
    <w:rsid w:val="007C6829"/>
    <w:rsid w:val="007D1AA1"/>
    <w:rsid w:val="007E2345"/>
    <w:rsid w:val="007E7BFD"/>
    <w:rsid w:val="00806FD2"/>
    <w:rsid w:val="008205D1"/>
    <w:rsid w:val="0086254F"/>
    <w:rsid w:val="00865BE8"/>
    <w:rsid w:val="00872A2D"/>
    <w:rsid w:val="00886828"/>
    <w:rsid w:val="008A03E9"/>
    <w:rsid w:val="008B6021"/>
    <w:rsid w:val="008F7D38"/>
    <w:rsid w:val="00903D22"/>
    <w:rsid w:val="00905BCE"/>
    <w:rsid w:val="0092479A"/>
    <w:rsid w:val="00974D56"/>
    <w:rsid w:val="00992BFF"/>
    <w:rsid w:val="009A4415"/>
    <w:rsid w:val="009A7426"/>
    <w:rsid w:val="009B2483"/>
    <w:rsid w:val="009C3A4B"/>
    <w:rsid w:val="009C4890"/>
    <w:rsid w:val="009E4E72"/>
    <w:rsid w:val="009E6194"/>
    <w:rsid w:val="00A07142"/>
    <w:rsid w:val="00A15F96"/>
    <w:rsid w:val="00A23C43"/>
    <w:rsid w:val="00A33995"/>
    <w:rsid w:val="00A34DD0"/>
    <w:rsid w:val="00A62F9A"/>
    <w:rsid w:val="00A81EE2"/>
    <w:rsid w:val="00AA40AE"/>
    <w:rsid w:val="00AC1C4D"/>
    <w:rsid w:val="00AC4C6E"/>
    <w:rsid w:val="00AD0006"/>
    <w:rsid w:val="00AE73F0"/>
    <w:rsid w:val="00AF5403"/>
    <w:rsid w:val="00B5529C"/>
    <w:rsid w:val="00B74C1B"/>
    <w:rsid w:val="00BC17F9"/>
    <w:rsid w:val="00C21C54"/>
    <w:rsid w:val="00C27E78"/>
    <w:rsid w:val="00C40121"/>
    <w:rsid w:val="00C404CF"/>
    <w:rsid w:val="00C41FD0"/>
    <w:rsid w:val="00C64304"/>
    <w:rsid w:val="00C86F98"/>
    <w:rsid w:val="00C90960"/>
    <w:rsid w:val="00C97BE2"/>
    <w:rsid w:val="00CC1054"/>
    <w:rsid w:val="00CD0A17"/>
    <w:rsid w:val="00D46B2B"/>
    <w:rsid w:val="00D515DF"/>
    <w:rsid w:val="00D900F0"/>
    <w:rsid w:val="00DA508C"/>
    <w:rsid w:val="00DB0AEE"/>
    <w:rsid w:val="00DF34A8"/>
    <w:rsid w:val="00E04A12"/>
    <w:rsid w:val="00E12FE0"/>
    <w:rsid w:val="00E248B4"/>
    <w:rsid w:val="00E61388"/>
    <w:rsid w:val="00E6425F"/>
    <w:rsid w:val="00E93F59"/>
    <w:rsid w:val="00E94E33"/>
    <w:rsid w:val="00EA4011"/>
    <w:rsid w:val="00EF0182"/>
    <w:rsid w:val="00EF70D1"/>
    <w:rsid w:val="00F100A1"/>
    <w:rsid w:val="00F15EF2"/>
    <w:rsid w:val="00F36F92"/>
    <w:rsid w:val="00F52018"/>
    <w:rsid w:val="00F80479"/>
    <w:rsid w:val="00F81887"/>
    <w:rsid w:val="00F853CF"/>
    <w:rsid w:val="00F871B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EDA16"/>
  <w15:chartTrackingRefBased/>
  <w15:docId w15:val="{7C3A3E9A-E822-454B-8F5C-652CA2064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FDD"/>
  </w:style>
  <w:style w:type="paragraph" w:styleId="Heading1">
    <w:name w:val="heading 1"/>
    <w:basedOn w:val="Normal"/>
    <w:next w:val="Normal"/>
    <w:link w:val="Heading1Char"/>
    <w:uiPriority w:val="9"/>
    <w:qFormat/>
    <w:rsid w:val="00204FD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04FD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04FD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04FD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204FD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204F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F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F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F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FD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04FD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04FD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04FD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204FD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204F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F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F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FDD"/>
    <w:rPr>
      <w:rFonts w:eastAsiaTheme="majorEastAsia" w:cstheme="majorBidi"/>
      <w:color w:val="272727" w:themeColor="text1" w:themeTint="D8"/>
    </w:rPr>
  </w:style>
  <w:style w:type="paragraph" w:styleId="Title">
    <w:name w:val="Title"/>
    <w:basedOn w:val="Normal"/>
    <w:next w:val="Normal"/>
    <w:link w:val="TitleChar"/>
    <w:uiPriority w:val="10"/>
    <w:qFormat/>
    <w:rsid w:val="00204F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F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FD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F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F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4FDD"/>
    <w:rPr>
      <w:i/>
      <w:iCs/>
      <w:color w:val="404040" w:themeColor="text1" w:themeTint="BF"/>
    </w:rPr>
  </w:style>
  <w:style w:type="paragraph" w:styleId="ListParagraph">
    <w:name w:val="List Paragraph"/>
    <w:basedOn w:val="Normal"/>
    <w:uiPriority w:val="34"/>
    <w:qFormat/>
    <w:rsid w:val="00204FDD"/>
    <w:pPr>
      <w:ind w:left="720"/>
      <w:contextualSpacing/>
    </w:pPr>
  </w:style>
  <w:style w:type="character" w:styleId="IntenseEmphasis">
    <w:name w:val="Intense Emphasis"/>
    <w:basedOn w:val="DefaultParagraphFont"/>
    <w:uiPriority w:val="21"/>
    <w:qFormat/>
    <w:rsid w:val="00204FDD"/>
    <w:rPr>
      <w:i/>
      <w:iCs/>
      <w:color w:val="365F91" w:themeColor="accent1" w:themeShade="BF"/>
    </w:rPr>
  </w:style>
  <w:style w:type="paragraph" w:styleId="IntenseQuote">
    <w:name w:val="Intense Quote"/>
    <w:basedOn w:val="Normal"/>
    <w:next w:val="Normal"/>
    <w:link w:val="IntenseQuoteChar"/>
    <w:uiPriority w:val="30"/>
    <w:qFormat/>
    <w:rsid w:val="00204F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04FDD"/>
    <w:rPr>
      <w:i/>
      <w:iCs/>
      <w:color w:val="365F91" w:themeColor="accent1" w:themeShade="BF"/>
    </w:rPr>
  </w:style>
  <w:style w:type="character" w:styleId="IntenseReference">
    <w:name w:val="Intense Reference"/>
    <w:basedOn w:val="DefaultParagraphFont"/>
    <w:uiPriority w:val="32"/>
    <w:qFormat/>
    <w:rsid w:val="00204FDD"/>
    <w:rPr>
      <w:b/>
      <w:bCs/>
      <w:smallCaps/>
      <w:color w:val="365F91" w:themeColor="accent1" w:themeShade="BF"/>
      <w:spacing w:val="5"/>
    </w:rPr>
  </w:style>
  <w:style w:type="table" w:styleId="TableGrid">
    <w:name w:val="Table Grid"/>
    <w:basedOn w:val="TableNormal"/>
    <w:uiPriority w:val="59"/>
    <w:rsid w:val="00204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4FDD"/>
    <w:rPr>
      <w:color w:val="0000FF" w:themeColor="hyperlink"/>
      <w:u w:val="single"/>
    </w:rPr>
  </w:style>
  <w:style w:type="character" w:styleId="UnresolvedMention">
    <w:name w:val="Unresolved Mention"/>
    <w:basedOn w:val="DefaultParagraphFont"/>
    <w:uiPriority w:val="99"/>
    <w:semiHidden/>
    <w:unhideWhenUsed/>
    <w:rsid w:val="005A15B7"/>
    <w:rPr>
      <w:color w:val="605E5C"/>
      <w:shd w:val="clear" w:color="auto" w:fill="E1DFDD"/>
    </w:rPr>
  </w:style>
  <w:style w:type="paragraph" w:styleId="FootnoteText">
    <w:name w:val="footnote text"/>
    <w:basedOn w:val="Normal"/>
    <w:link w:val="FootnoteTextChar"/>
    <w:uiPriority w:val="99"/>
    <w:semiHidden/>
    <w:unhideWhenUsed/>
    <w:rsid w:val="000C63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6307"/>
    <w:rPr>
      <w:sz w:val="20"/>
      <w:szCs w:val="20"/>
    </w:rPr>
  </w:style>
  <w:style w:type="character" w:styleId="FootnoteReference">
    <w:name w:val="footnote reference"/>
    <w:basedOn w:val="DefaultParagraphFont"/>
    <w:uiPriority w:val="99"/>
    <w:semiHidden/>
    <w:unhideWhenUsed/>
    <w:rsid w:val="000C6307"/>
    <w:rPr>
      <w:vertAlign w:val="superscript"/>
    </w:rPr>
  </w:style>
  <w:style w:type="character" w:styleId="PlaceholderText">
    <w:name w:val="Placeholder Text"/>
    <w:basedOn w:val="DefaultParagraphFont"/>
    <w:uiPriority w:val="99"/>
    <w:semiHidden/>
    <w:rsid w:val="009C3A4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20secretary@metal.ntua.g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mailto:secretary@metal.ntua.gr"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BB833CF7553499EA1DD3A505D6973D0"/>
        <w:category>
          <w:name w:val="General"/>
          <w:gallery w:val="placeholder"/>
        </w:category>
        <w:types>
          <w:type w:val="bbPlcHdr"/>
        </w:types>
        <w:behaviors>
          <w:behavior w:val="content"/>
        </w:behaviors>
        <w:guid w:val="{97833CCC-BF70-49F9-B8A2-A7D1BCF57C9C}"/>
      </w:docPartPr>
      <w:docPartBody>
        <w:p w:rsidR="00DD2E96" w:rsidRDefault="00613E2C" w:rsidP="00613E2C">
          <w:pPr>
            <w:pStyle w:val="CBB833CF7553499EA1DD3A505D6973D0"/>
          </w:pPr>
          <w:r w:rsidRPr="00EF70D1">
            <w:rPr>
              <w:rStyle w:val="PlaceholderText"/>
              <w:color w:val="45B0E1" w:themeColor="accent1" w:themeTint="99"/>
              <w:lang w:val="en-US"/>
            </w:rPr>
            <w:t>Click or tap here to enter text.</w:t>
          </w:r>
        </w:p>
      </w:docPartBody>
    </w:docPart>
    <w:docPart>
      <w:docPartPr>
        <w:name w:val="556BDCB37DD04AD9B52FE951A96DE292"/>
        <w:category>
          <w:name w:val="General"/>
          <w:gallery w:val="placeholder"/>
        </w:category>
        <w:types>
          <w:type w:val="bbPlcHdr"/>
        </w:types>
        <w:behaviors>
          <w:behavior w:val="content"/>
        </w:behaviors>
        <w:guid w:val="{A514FF2D-213D-410D-B6CD-AA601D444059}"/>
      </w:docPartPr>
      <w:docPartBody>
        <w:p w:rsidR="00DD2E96" w:rsidRDefault="00613E2C" w:rsidP="00613E2C">
          <w:pPr>
            <w:pStyle w:val="556BDCB37DD04AD9B52FE951A96DE292"/>
          </w:pPr>
          <w:r w:rsidRPr="00EF70D1">
            <w:rPr>
              <w:rStyle w:val="PlaceholderText"/>
              <w:color w:val="45B0E1" w:themeColor="accent1" w:themeTint="99"/>
              <w:sz w:val="16"/>
              <w:szCs w:val="16"/>
              <w:lang w:val="en-US"/>
            </w:rPr>
            <w:t>Click or tap here to enter text.</w:t>
          </w:r>
        </w:p>
      </w:docPartBody>
    </w:docPart>
    <w:docPart>
      <w:docPartPr>
        <w:name w:val="6C8E7CFD59C94301B37579081D1FE543"/>
        <w:category>
          <w:name w:val="General"/>
          <w:gallery w:val="placeholder"/>
        </w:category>
        <w:types>
          <w:type w:val="bbPlcHdr"/>
        </w:types>
        <w:behaviors>
          <w:behavior w:val="content"/>
        </w:behaviors>
        <w:guid w:val="{833FC282-FF01-4D89-86E9-60BA98D0F0FA}"/>
      </w:docPartPr>
      <w:docPartBody>
        <w:p w:rsidR="00DD2E96" w:rsidRDefault="00613E2C" w:rsidP="00613E2C">
          <w:pPr>
            <w:pStyle w:val="6C8E7CFD59C94301B37579081D1FE543"/>
          </w:pPr>
          <w:r w:rsidRPr="00EF70D1">
            <w:rPr>
              <w:rStyle w:val="PlaceholderText"/>
              <w:color w:val="45B0E1" w:themeColor="accent1" w:themeTint="99"/>
              <w:lang w:val="en-US"/>
            </w:rPr>
            <w:t>Click or tap here to enter text.</w:t>
          </w:r>
        </w:p>
      </w:docPartBody>
    </w:docPart>
    <w:docPart>
      <w:docPartPr>
        <w:name w:val="B0BC3130414244D0A556EEE3398A160E"/>
        <w:category>
          <w:name w:val="General"/>
          <w:gallery w:val="placeholder"/>
        </w:category>
        <w:types>
          <w:type w:val="bbPlcHdr"/>
        </w:types>
        <w:behaviors>
          <w:behavior w:val="content"/>
        </w:behaviors>
        <w:guid w:val="{17BFAF69-63C3-4D02-9657-9AC07ADA91E6}"/>
      </w:docPartPr>
      <w:docPartBody>
        <w:p w:rsidR="00DD2E96" w:rsidRDefault="00613E2C" w:rsidP="00613E2C">
          <w:pPr>
            <w:pStyle w:val="B0BC3130414244D0A556EEE3398A160E"/>
          </w:pPr>
          <w:r w:rsidRPr="00EF70D1">
            <w:rPr>
              <w:rStyle w:val="PlaceholderText"/>
              <w:color w:val="45B0E1" w:themeColor="accent1" w:themeTint="99"/>
              <w:sz w:val="16"/>
              <w:szCs w:val="16"/>
              <w:lang w:val="en-US"/>
            </w:rPr>
            <w:t>Click or tap here to enter text.</w:t>
          </w:r>
        </w:p>
      </w:docPartBody>
    </w:docPart>
    <w:docPart>
      <w:docPartPr>
        <w:name w:val="EACEA1C246A44025ABE15E655D022C68"/>
        <w:category>
          <w:name w:val="General"/>
          <w:gallery w:val="placeholder"/>
        </w:category>
        <w:types>
          <w:type w:val="bbPlcHdr"/>
        </w:types>
        <w:behaviors>
          <w:behavior w:val="content"/>
        </w:behaviors>
        <w:guid w:val="{3A8C8A9A-351E-4C52-A977-A20D4B8AE6EE}"/>
      </w:docPartPr>
      <w:docPartBody>
        <w:p w:rsidR="00DD2E96" w:rsidRDefault="00613E2C" w:rsidP="00613E2C">
          <w:pPr>
            <w:pStyle w:val="EACEA1C246A44025ABE15E655D022C68"/>
          </w:pPr>
          <w:r w:rsidRPr="00EF70D1">
            <w:rPr>
              <w:rStyle w:val="PlaceholderText"/>
              <w:color w:val="45B0E1" w:themeColor="accent1" w:themeTint="99"/>
              <w:lang w:val="en-US"/>
            </w:rPr>
            <w:t>Click or tap here to enter text.</w:t>
          </w:r>
        </w:p>
      </w:docPartBody>
    </w:docPart>
    <w:docPart>
      <w:docPartPr>
        <w:name w:val="1ABC88C4643340C397A91DDF0AE20B79"/>
        <w:category>
          <w:name w:val="General"/>
          <w:gallery w:val="placeholder"/>
        </w:category>
        <w:types>
          <w:type w:val="bbPlcHdr"/>
        </w:types>
        <w:behaviors>
          <w:behavior w:val="content"/>
        </w:behaviors>
        <w:guid w:val="{EC4A8A27-07BF-4875-B457-C8EA58469696}"/>
      </w:docPartPr>
      <w:docPartBody>
        <w:p w:rsidR="00DD2E96" w:rsidRDefault="00613E2C" w:rsidP="00613E2C">
          <w:pPr>
            <w:pStyle w:val="1ABC88C4643340C397A91DDF0AE20B79"/>
          </w:pPr>
          <w:r w:rsidRPr="00EF70D1">
            <w:rPr>
              <w:rStyle w:val="PlaceholderText"/>
              <w:color w:val="45B0E1" w:themeColor="accent1" w:themeTint="99"/>
              <w:sz w:val="16"/>
              <w:szCs w:val="16"/>
              <w:lang w:val="en-US"/>
            </w:rPr>
            <w:t>Click or tap here to enter text.</w:t>
          </w:r>
        </w:p>
      </w:docPartBody>
    </w:docPart>
    <w:docPart>
      <w:docPartPr>
        <w:name w:val="6AF5482DFE024BEDA64D84D090EDA845"/>
        <w:category>
          <w:name w:val="General"/>
          <w:gallery w:val="placeholder"/>
        </w:category>
        <w:types>
          <w:type w:val="bbPlcHdr"/>
        </w:types>
        <w:behaviors>
          <w:behavior w:val="content"/>
        </w:behaviors>
        <w:guid w:val="{79A026D1-3AF5-42EC-BE3C-33CD77C5C0B1}"/>
      </w:docPartPr>
      <w:docPartBody>
        <w:p w:rsidR="00DD2E96" w:rsidRDefault="00613E2C" w:rsidP="00613E2C">
          <w:pPr>
            <w:pStyle w:val="6AF5482DFE024BEDA64D84D090EDA845"/>
          </w:pPr>
          <w:r w:rsidRPr="00EF70D1">
            <w:rPr>
              <w:rStyle w:val="PlaceholderText"/>
              <w:color w:val="45B0E1" w:themeColor="accent1" w:themeTint="99"/>
              <w:lang w:val="en-US"/>
            </w:rPr>
            <w:t>Click or tap here to enter text.</w:t>
          </w:r>
        </w:p>
      </w:docPartBody>
    </w:docPart>
    <w:docPart>
      <w:docPartPr>
        <w:name w:val="AEBEF5C054984369A8283860EA628C1E"/>
        <w:category>
          <w:name w:val="General"/>
          <w:gallery w:val="placeholder"/>
        </w:category>
        <w:types>
          <w:type w:val="bbPlcHdr"/>
        </w:types>
        <w:behaviors>
          <w:behavior w:val="content"/>
        </w:behaviors>
        <w:guid w:val="{D8ADD223-A564-43FE-8D90-B06F5C127710}"/>
      </w:docPartPr>
      <w:docPartBody>
        <w:p w:rsidR="00DD2E96" w:rsidRDefault="00613E2C" w:rsidP="00613E2C">
          <w:pPr>
            <w:pStyle w:val="AEBEF5C054984369A8283860EA628C1E"/>
          </w:pPr>
          <w:r w:rsidRPr="00EF70D1">
            <w:rPr>
              <w:rStyle w:val="PlaceholderText"/>
              <w:color w:val="45B0E1" w:themeColor="accent1" w:themeTint="99"/>
              <w:sz w:val="16"/>
              <w:szCs w:val="16"/>
              <w:lang w:val="en-US"/>
            </w:rPr>
            <w:t>Click or tap here to enter text.</w:t>
          </w:r>
        </w:p>
      </w:docPartBody>
    </w:docPart>
    <w:docPart>
      <w:docPartPr>
        <w:name w:val="985A42673B574E57ADAAEE12D1DBC597"/>
        <w:category>
          <w:name w:val="General"/>
          <w:gallery w:val="placeholder"/>
        </w:category>
        <w:types>
          <w:type w:val="bbPlcHdr"/>
        </w:types>
        <w:behaviors>
          <w:behavior w:val="content"/>
        </w:behaviors>
        <w:guid w:val="{FBF6F7BB-AA50-4A28-A020-C9B5F15AC01A}"/>
      </w:docPartPr>
      <w:docPartBody>
        <w:p w:rsidR="00600296" w:rsidRDefault="00613E2C" w:rsidP="00613E2C">
          <w:pPr>
            <w:pStyle w:val="985A42673B574E57ADAAEE12D1DBC5971"/>
          </w:pPr>
          <w:r w:rsidRPr="00EF70D1">
            <w:rPr>
              <w:rStyle w:val="PlaceholderText"/>
              <w:color w:val="45B0E1" w:themeColor="accent1" w:themeTint="99"/>
              <w:lang w:val="en-US"/>
            </w:rPr>
            <w:t>Click or tap here to enter text.</w:t>
          </w:r>
        </w:p>
      </w:docPartBody>
    </w:docPart>
    <w:docPart>
      <w:docPartPr>
        <w:name w:val="E192E35C5BB745F19E8C9BBB612DE953"/>
        <w:category>
          <w:name w:val="General"/>
          <w:gallery w:val="placeholder"/>
        </w:category>
        <w:types>
          <w:type w:val="bbPlcHdr"/>
        </w:types>
        <w:behaviors>
          <w:behavior w:val="content"/>
        </w:behaviors>
        <w:guid w:val="{601A6622-3BDF-4983-B331-26DC0BF32AF4}"/>
      </w:docPartPr>
      <w:docPartBody>
        <w:p w:rsidR="00600296" w:rsidRDefault="00613E2C" w:rsidP="00613E2C">
          <w:pPr>
            <w:pStyle w:val="E192E35C5BB745F19E8C9BBB612DE9531"/>
          </w:pPr>
          <w:r w:rsidRPr="00EF70D1">
            <w:rPr>
              <w:rStyle w:val="PlaceholderText"/>
              <w:color w:val="45B0E1" w:themeColor="accent1" w:themeTint="99"/>
              <w:sz w:val="16"/>
              <w:szCs w:val="16"/>
              <w:lang w:val="en-US"/>
            </w:rPr>
            <w:t>Click or tap here to enter text.</w:t>
          </w:r>
        </w:p>
      </w:docPartBody>
    </w:docPart>
    <w:docPart>
      <w:docPartPr>
        <w:name w:val="8904F8B4EC304562AC3D62EAFB85CAA0"/>
        <w:category>
          <w:name w:val="General"/>
          <w:gallery w:val="placeholder"/>
        </w:category>
        <w:types>
          <w:type w:val="bbPlcHdr"/>
        </w:types>
        <w:behaviors>
          <w:behavior w:val="content"/>
        </w:behaviors>
        <w:guid w:val="{B4EA041D-7F53-4E5B-8042-7E9F70D1C024}"/>
      </w:docPartPr>
      <w:docPartBody>
        <w:p w:rsidR="00600296" w:rsidRDefault="00600296" w:rsidP="00600296">
          <w:pPr>
            <w:pStyle w:val="8904F8B4EC304562AC3D62EAFB85CAA0"/>
          </w:pPr>
          <w:r w:rsidRPr="00F71330">
            <w:rPr>
              <w:rStyle w:val="PlaceholderText"/>
            </w:rPr>
            <w:t>Choose an item.</w:t>
          </w:r>
        </w:p>
      </w:docPartBody>
    </w:docPart>
    <w:docPart>
      <w:docPartPr>
        <w:name w:val="B886F0CE758244029146B5E08764CB3F"/>
        <w:category>
          <w:name w:val="General"/>
          <w:gallery w:val="placeholder"/>
        </w:category>
        <w:types>
          <w:type w:val="bbPlcHdr"/>
        </w:types>
        <w:behaviors>
          <w:behavior w:val="content"/>
        </w:behaviors>
        <w:guid w:val="{46E8DF12-4085-4D5E-9AF9-2FB81DD577CE}"/>
      </w:docPartPr>
      <w:docPartBody>
        <w:p w:rsidR="00600296" w:rsidRDefault="00613E2C" w:rsidP="00613E2C">
          <w:pPr>
            <w:pStyle w:val="B886F0CE758244029146B5E08764CB3F1"/>
          </w:pPr>
          <w:r w:rsidRPr="00EF70D1">
            <w:rPr>
              <w:rStyle w:val="PlaceholderText"/>
              <w:color w:val="45B0E1" w:themeColor="accent1" w:themeTint="99"/>
              <w:lang w:val="en-US"/>
            </w:rPr>
            <w:t>Click or tap here to enter text.</w:t>
          </w:r>
        </w:p>
      </w:docPartBody>
    </w:docPart>
    <w:docPart>
      <w:docPartPr>
        <w:name w:val="91305F7C90844B3FB524D2686640E54E"/>
        <w:category>
          <w:name w:val="General"/>
          <w:gallery w:val="placeholder"/>
        </w:category>
        <w:types>
          <w:type w:val="bbPlcHdr"/>
        </w:types>
        <w:behaviors>
          <w:behavior w:val="content"/>
        </w:behaviors>
        <w:guid w:val="{E397E860-14E1-4BFF-AAAC-DC7DCF963A84}"/>
      </w:docPartPr>
      <w:docPartBody>
        <w:p w:rsidR="00600296" w:rsidRDefault="00613E2C" w:rsidP="00613E2C">
          <w:pPr>
            <w:pStyle w:val="91305F7C90844B3FB524D2686640E54E1"/>
          </w:pPr>
          <w:r w:rsidRPr="00EF70D1">
            <w:rPr>
              <w:rStyle w:val="PlaceholderText"/>
              <w:color w:val="45B0E1" w:themeColor="accent1" w:themeTint="99"/>
              <w:lang w:val="en-US"/>
            </w:rPr>
            <w:t>Click or tap here to enter text.</w:t>
          </w:r>
        </w:p>
      </w:docPartBody>
    </w:docPart>
    <w:docPart>
      <w:docPartPr>
        <w:name w:val="5471D17425AC484F922A98A3007151B3"/>
        <w:category>
          <w:name w:val="General"/>
          <w:gallery w:val="placeholder"/>
        </w:category>
        <w:types>
          <w:type w:val="bbPlcHdr"/>
        </w:types>
        <w:behaviors>
          <w:behavior w:val="content"/>
        </w:behaviors>
        <w:guid w:val="{29116C86-3D13-4F06-B150-9F1A959CA69E}"/>
      </w:docPartPr>
      <w:docPartBody>
        <w:p w:rsidR="00600296" w:rsidRDefault="00613E2C" w:rsidP="00613E2C">
          <w:pPr>
            <w:pStyle w:val="5471D17425AC484F922A98A3007151B31"/>
          </w:pPr>
          <w:r w:rsidRPr="00EF70D1">
            <w:rPr>
              <w:rStyle w:val="PlaceholderText"/>
              <w:color w:val="45B0E1" w:themeColor="accent1" w:themeTint="99"/>
              <w:lang w:val="en-US"/>
            </w:rPr>
            <w:t>Click or tap here to enter text.</w:t>
          </w:r>
        </w:p>
      </w:docPartBody>
    </w:docPart>
    <w:docPart>
      <w:docPartPr>
        <w:name w:val="61174A2BE86F4EFCBD14A11FDCAF1019"/>
        <w:category>
          <w:name w:val="General"/>
          <w:gallery w:val="placeholder"/>
        </w:category>
        <w:types>
          <w:type w:val="bbPlcHdr"/>
        </w:types>
        <w:behaviors>
          <w:behavior w:val="content"/>
        </w:behaviors>
        <w:guid w:val="{44AA163C-3AD3-48D7-8935-2205C1B26F10}"/>
      </w:docPartPr>
      <w:docPartBody>
        <w:p w:rsidR="00600296" w:rsidRDefault="00613E2C" w:rsidP="00613E2C">
          <w:pPr>
            <w:pStyle w:val="61174A2BE86F4EFCBD14A11FDCAF10191"/>
          </w:pPr>
          <w:r w:rsidRPr="00F71330">
            <w:rPr>
              <w:rStyle w:val="PlaceholderText"/>
            </w:rPr>
            <w:t>Choose an item.</w:t>
          </w:r>
        </w:p>
      </w:docPartBody>
    </w:docPart>
    <w:docPart>
      <w:docPartPr>
        <w:name w:val="2A430B02DFDC436A967747CE70CAA328"/>
        <w:category>
          <w:name w:val="General"/>
          <w:gallery w:val="placeholder"/>
        </w:category>
        <w:types>
          <w:type w:val="bbPlcHdr"/>
        </w:types>
        <w:behaviors>
          <w:behavior w:val="content"/>
        </w:behaviors>
        <w:guid w:val="{05D2E604-F474-42DB-8BD4-7EF7DF3977A2}"/>
      </w:docPartPr>
      <w:docPartBody>
        <w:p w:rsidR="00600296" w:rsidRDefault="00613E2C" w:rsidP="00613E2C">
          <w:pPr>
            <w:pStyle w:val="2A430B02DFDC436A967747CE70CAA3281"/>
          </w:pPr>
          <w:r w:rsidRPr="00EF70D1">
            <w:rPr>
              <w:rStyle w:val="PlaceholderText"/>
              <w:color w:val="45B0E1" w:themeColor="accent1" w:themeTint="99"/>
              <w:lang w:val="en-US"/>
            </w:rPr>
            <w:t>Click or tap here to enter text.</w:t>
          </w:r>
        </w:p>
      </w:docPartBody>
    </w:docPart>
    <w:docPart>
      <w:docPartPr>
        <w:name w:val="4EE7F8BDD5AB4C54B3C0823944E41120"/>
        <w:category>
          <w:name w:val="General"/>
          <w:gallery w:val="placeholder"/>
        </w:category>
        <w:types>
          <w:type w:val="bbPlcHdr"/>
        </w:types>
        <w:behaviors>
          <w:behavior w:val="content"/>
        </w:behaviors>
        <w:guid w:val="{85FE2F6A-FA6A-4D55-B6D2-297746BDF10C}"/>
      </w:docPartPr>
      <w:docPartBody>
        <w:p w:rsidR="00613E2C" w:rsidRDefault="00613E2C" w:rsidP="00613E2C">
          <w:pPr>
            <w:pStyle w:val="4EE7F8BDD5AB4C54B3C0823944E41120"/>
          </w:pPr>
          <w:r w:rsidRPr="00EF70D1">
            <w:rPr>
              <w:rStyle w:val="PlaceholderText"/>
              <w:color w:val="45B0E1" w:themeColor="accent1" w:themeTint="99"/>
            </w:rPr>
            <w:t>Choose an item.</w:t>
          </w:r>
        </w:p>
      </w:docPartBody>
    </w:docPart>
    <w:docPart>
      <w:docPartPr>
        <w:name w:val="E83A008A379D4D3A8A36A16FFE6CB249"/>
        <w:category>
          <w:name w:val="General"/>
          <w:gallery w:val="placeholder"/>
        </w:category>
        <w:types>
          <w:type w:val="bbPlcHdr"/>
        </w:types>
        <w:behaviors>
          <w:behavior w:val="content"/>
        </w:behaviors>
        <w:guid w:val="{5DE61F2A-E9ED-4F99-B547-73595CFB3C1F}"/>
      </w:docPartPr>
      <w:docPartBody>
        <w:p w:rsidR="00613E2C" w:rsidRDefault="00613E2C" w:rsidP="00613E2C">
          <w:pPr>
            <w:pStyle w:val="E83A008A379D4D3A8A36A16FFE6CB249"/>
          </w:pPr>
          <w:r w:rsidRPr="00EA4011">
            <w:rPr>
              <w:rStyle w:val="PlaceholderText"/>
              <w:lang w:val="en-US"/>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TimesNewRomanPSMT">
    <w:altName w:val="Calibri"/>
    <w:panose1 w:val="00000000000000000000"/>
    <w:charset w:val="A1"/>
    <w:family w:val="auto"/>
    <w:notTrueType/>
    <w:pitch w:val="default"/>
    <w:sig w:usb0="00000083" w:usb1="00000000" w:usb2="00000000" w:usb3="00000000" w:csb0="00000009"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E96"/>
    <w:rsid w:val="001821A2"/>
    <w:rsid w:val="001E5A23"/>
    <w:rsid w:val="002B5E02"/>
    <w:rsid w:val="004528F6"/>
    <w:rsid w:val="005B5026"/>
    <w:rsid w:val="00600296"/>
    <w:rsid w:val="00613E2C"/>
    <w:rsid w:val="007C3AA5"/>
    <w:rsid w:val="00886828"/>
    <w:rsid w:val="00C40121"/>
    <w:rsid w:val="00DD2E96"/>
    <w:rsid w:val="00F100A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l-GR" w:eastAsia="el-G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3E2C"/>
    <w:rPr>
      <w:color w:val="666666"/>
    </w:rPr>
  </w:style>
  <w:style w:type="paragraph" w:customStyle="1" w:styleId="8904F8B4EC304562AC3D62EAFB85CAA0">
    <w:name w:val="8904F8B4EC304562AC3D62EAFB85CAA0"/>
    <w:rsid w:val="00600296"/>
    <w:pPr>
      <w:spacing w:after="200" w:line="276" w:lineRule="auto"/>
    </w:pPr>
    <w:rPr>
      <w:rFonts w:eastAsiaTheme="minorHAnsi"/>
      <w:kern w:val="0"/>
      <w:sz w:val="22"/>
      <w:szCs w:val="22"/>
      <w:lang w:eastAsia="en-US"/>
      <w14:ligatures w14:val="none"/>
    </w:rPr>
  </w:style>
  <w:style w:type="paragraph" w:customStyle="1" w:styleId="985A42673B574E57ADAAEE12D1DBC5971">
    <w:name w:val="985A42673B574E57ADAAEE12D1DBC5971"/>
    <w:rsid w:val="00613E2C"/>
    <w:pPr>
      <w:spacing w:after="200" w:line="276" w:lineRule="auto"/>
    </w:pPr>
    <w:rPr>
      <w:rFonts w:eastAsiaTheme="minorHAnsi"/>
      <w:kern w:val="0"/>
      <w:sz w:val="22"/>
      <w:szCs w:val="22"/>
      <w:lang w:eastAsia="en-US"/>
      <w14:ligatures w14:val="none"/>
    </w:rPr>
  </w:style>
  <w:style w:type="paragraph" w:customStyle="1" w:styleId="E192E35C5BB745F19E8C9BBB612DE9531">
    <w:name w:val="E192E35C5BB745F19E8C9BBB612DE9531"/>
    <w:rsid w:val="00613E2C"/>
    <w:pPr>
      <w:spacing w:after="200" w:line="276" w:lineRule="auto"/>
    </w:pPr>
    <w:rPr>
      <w:rFonts w:eastAsiaTheme="minorHAnsi"/>
      <w:kern w:val="0"/>
      <w:sz w:val="22"/>
      <w:szCs w:val="22"/>
      <w:lang w:eastAsia="en-US"/>
      <w14:ligatures w14:val="none"/>
    </w:rPr>
  </w:style>
  <w:style w:type="paragraph" w:customStyle="1" w:styleId="CBB833CF7553499EA1DD3A505D6973D0">
    <w:name w:val="CBB833CF7553499EA1DD3A505D6973D0"/>
    <w:rsid w:val="00613E2C"/>
    <w:pPr>
      <w:spacing w:after="200" w:line="276" w:lineRule="auto"/>
    </w:pPr>
    <w:rPr>
      <w:rFonts w:eastAsiaTheme="minorHAnsi"/>
      <w:kern w:val="0"/>
      <w:sz w:val="22"/>
      <w:szCs w:val="22"/>
      <w:lang w:eastAsia="en-US"/>
      <w14:ligatures w14:val="none"/>
    </w:rPr>
  </w:style>
  <w:style w:type="paragraph" w:customStyle="1" w:styleId="556BDCB37DD04AD9B52FE951A96DE292">
    <w:name w:val="556BDCB37DD04AD9B52FE951A96DE292"/>
    <w:rsid w:val="00613E2C"/>
    <w:pPr>
      <w:spacing w:after="200" w:line="276" w:lineRule="auto"/>
    </w:pPr>
    <w:rPr>
      <w:rFonts w:eastAsiaTheme="minorHAnsi"/>
      <w:kern w:val="0"/>
      <w:sz w:val="22"/>
      <w:szCs w:val="22"/>
      <w:lang w:eastAsia="en-US"/>
      <w14:ligatures w14:val="none"/>
    </w:rPr>
  </w:style>
  <w:style w:type="paragraph" w:customStyle="1" w:styleId="6C8E7CFD59C94301B37579081D1FE543">
    <w:name w:val="6C8E7CFD59C94301B37579081D1FE543"/>
    <w:rsid w:val="00613E2C"/>
    <w:pPr>
      <w:spacing w:after="200" w:line="276" w:lineRule="auto"/>
    </w:pPr>
    <w:rPr>
      <w:rFonts w:eastAsiaTheme="minorHAnsi"/>
      <w:kern w:val="0"/>
      <w:sz w:val="22"/>
      <w:szCs w:val="22"/>
      <w:lang w:eastAsia="en-US"/>
      <w14:ligatures w14:val="none"/>
    </w:rPr>
  </w:style>
  <w:style w:type="paragraph" w:customStyle="1" w:styleId="B0BC3130414244D0A556EEE3398A160E">
    <w:name w:val="B0BC3130414244D0A556EEE3398A160E"/>
    <w:rsid w:val="00613E2C"/>
    <w:pPr>
      <w:spacing w:after="200" w:line="276" w:lineRule="auto"/>
    </w:pPr>
    <w:rPr>
      <w:rFonts w:eastAsiaTheme="minorHAnsi"/>
      <w:kern w:val="0"/>
      <w:sz w:val="22"/>
      <w:szCs w:val="22"/>
      <w:lang w:eastAsia="en-US"/>
      <w14:ligatures w14:val="none"/>
    </w:rPr>
  </w:style>
  <w:style w:type="paragraph" w:customStyle="1" w:styleId="EACEA1C246A44025ABE15E655D022C68">
    <w:name w:val="EACEA1C246A44025ABE15E655D022C68"/>
    <w:rsid w:val="00613E2C"/>
    <w:pPr>
      <w:spacing w:after="200" w:line="276" w:lineRule="auto"/>
    </w:pPr>
    <w:rPr>
      <w:rFonts w:eastAsiaTheme="minorHAnsi"/>
      <w:kern w:val="0"/>
      <w:sz w:val="22"/>
      <w:szCs w:val="22"/>
      <w:lang w:eastAsia="en-US"/>
      <w14:ligatures w14:val="none"/>
    </w:rPr>
  </w:style>
  <w:style w:type="paragraph" w:customStyle="1" w:styleId="1ABC88C4643340C397A91DDF0AE20B79">
    <w:name w:val="1ABC88C4643340C397A91DDF0AE20B79"/>
    <w:rsid w:val="00613E2C"/>
    <w:pPr>
      <w:spacing w:after="200" w:line="276" w:lineRule="auto"/>
    </w:pPr>
    <w:rPr>
      <w:rFonts w:eastAsiaTheme="minorHAnsi"/>
      <w:kern w:val="0"/>
      <w:sz w:val="22"/>
      <w:szCs w:val="22"/>
      <w:lang w:eastAsia="en-US"/>
      <w14:ligatures w14:val="none"/>
    </w:rPr>
  </w:style>
  <w:style w:type="paragraph" w:customStyle="1" w:styleId="6AF5482DFE024BEDA64D84D090EDA845">
    <w:name w:val="6AF5482DFE024BEDA64D84D090EDA845"/>
    <w:rsid w:val="00613E2C"/>
    <w:pPr>
      <w:spacing w:after="200" w:line="276" w:lineRule="auto"/>
    </w:pPr>
    <w:rPr>
      <w:rFonts w:eastAsiaTheme="minorHAnsi"/>
      <w:kern w:val="0"/>
      <w:sz w:val="22"/>
      <w:szCs w:val="22"/>
      <w:lang w:eastAsia="en-US"/>
      <w14:ligatures w14:val="none"/>
    </w:rPr>
  </w:style>
  <w:style w:type="paragraph" w:customStyle="1" w:styleId="AEBEF5C054984369A8283860EA628C1E">
    <w:name w:val="AEBEF5C054984369A8283860EA628C1E"/>
    <w:rsid w:val="00613E2C"/>
    <w:pPr>
      <w:spacing w:after="200" w:line="276" w:lineRule="auto"/>
    </w:pPr>
    <w:rPr>
      <w:rFonts w:eastAsiaTheme="minorHAnsi"/>
      <w:kern w:val="0"/>
      <w:sz w:val="22"/>
      <w:szCs w:val="22"/>
      <w:lang w:eastAsia="en-US"/>
      <w14:ligatures w14:val="none"/>
    </w:rPr>
  </w:style>
  <w:style w:type="paragraph" w:customStyle="1" w:styleId="4EE7F8BDD5AB4C54B3C0823944E41120">
    <w:name w:val="4EE7F8BDD5AB4C54B3C0823944E41120"/>
    <w:rsid w:val="00613E2C"/>
    <w:pPr>
      <w:spacing w:after="200" w:line="276" w:lineRule="auto"/>
    </w:pPr>
    <w:rPr>
      <w:rFonts w:eastAsiaTheme="minorHAnsi"/>
      <w:kern w:val="0"/>
      <w:sz w:val="22"/>
      <w:szCs w:val="22"/>
      <w:lang w:eastAsia="en-US"/>
      <w14:ligatures w14:val="none"/>
    </w:rPr>
  </w:style>
  <w:style w:type="paragraph" w:customStyle="1" w:styleId="B886F0CE758244029146B5E08764CB3F1">
    <w:name w:val="B886F0CE758244029146B5E08764CB3F1"/>
    <w:rsid w:val="00613E2C"/>
    <w:pPr>
      <w:spacing w:after="200" w:line="276" w:lineRule="auto"/>
    </w:pPr>
    <w:rPr>
      <w:rFonts w:eastAsiaTheme="minorHAnsi"/>
      <w:kern w:val="0"/>
      <w:sz w:val="22"/>
      <w:szCs w:val="22"/>
      <w:lang w:eastAsia="en-US"/>
      <w14:ligatures w14:val="none"/>
    </w:rPr>
  </w:style>
  <w:style w:type="paragraph" w:customStyle="1" w:styleId="91305F7C90844B3FB524D2686640E54E1">
    <w:name w:val="91305F7C90844B3FB524D2686640E54E1"/>
    <w:rsid w:val="00613E2C"/>
    <w:pPr>
      <w:spacing w:after="200" w:line="276" w:lineRule="auto"/>
      <w:ind w:left="720"/>
      <w:contextualSpacing/>
    </w:pPr>
    <w:rPr>
      <w:rFonts w:eastAsiaTheme="minorHAnsi"/>
      <w:kern w:val="0"/>
      <w:sz w:val="22"/>
      <w:szCs w:val="22"/>
      <w:lang w:eastAsia="en-US"/>
      <w14:ligatures w14:val="none"/>
    </w:rPr>
  </w:style>
  <w:style w:type="paragraph" w:customStyle="1" w:styleId="5471D17425AC484F922A98A3007151B31">
    <w:name w:val="5471D17425AC484F922A98A3007151B31"/>
    <w:rsid w:val="00613E2C"/>
    <w:pPr>
      <w:spacing w:after="200" w:line="276" w:lineRule="auto"/>
      <w:ind w:left="720"/>
      <w:contextualSpacing/>
    </w:pPr>
    <w:rPr>
      <w:rFonts w:eastAsiaTheme="minorHAnsi"/>
      <w:kern w:val="0"/>
      <w:sz w:val="22"/>
      <w:szCs w:val="22"/>
      <w:lang w:eastAsia="en-US"/>
      <w14:ligatures w14:val="none"/>
    </w:rPr>
  </w:style>
  <w:style w:type="paragraph" w:customStyle="1" w:styleId="61174A2BE86F4EFCBD14A11FDCAF10191">
    <w:name w:val="61174A2BE86F4EFCBD14A11FDCAF10191"/>
    <w:rsid w:val="00613E2C"/>
    <w:pPr>
      <w:spacing w:after="200" w:line="276" w:lineRule="auto"/>
      <w:ind w:left="720"/>
      <w:contextualSpacing/>
    </w:pPr>
    <w:rPr>
      <w:rFonts w:eastAsiaTheme="minorHAnsi"/>
      <w:kern w:val="0"/>
      <w:sz w:val="22"/>
      <w:szCs w:val="22"/>
      <w:lang w:eastAsia="en-US"/>
      <w14:ligatures w14:val="none"/>
    </w:rPr>
  </w:style>
  <w:style w:type="paragraph" w:customStyle="1" w:styleId="E83A008A379D4D3A8A36A16FFE6CB249">
    <w:name w:val="E83A008A379D4D3A8A36A16FFE6CB249"/>
    <w:rsid w:val="00613E2C"/>
    <w:pPr>
      <w:spacing w:after="200" w:line="276" w:lineRule="auto"/>
    </w:pPr>
    <w:rPr>
      <w:rFonts w:eastAsiaTheme="minorHAnsi"/>
      <w:kern w:val="0"/>
      <w:sz w:val="22"/>
      <w:szCs w:val="22"/>
      <w:lang w:eastAsia="en-US"/>
      <w14:ligatures w14:val="none"/>
    </w:rPr>
  </w:style>
  <w:style w:type="paragraph" w:customStyle="1" w:styleId="2A430B02DFDC436A967747CE70CAA3281">
    <w:name w:val="2A430B02DFDC436A967747CE70CAA3281"/>
    <w:rsid w:val="00613E2C"/>
    <w:pPr>
      <w:spacing w:after="200" w:line="276"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6F0A1-EF7D-47AF-AF20-AA0A0C0C1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2</Pages>
  <Words>1016</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6493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Ευτυχία Καψάλη</dc:creator>
  <cp:keywords/>
  <dc:description/>
  <cp:lastModifiedBy>Ευτυχία Καψάλη</cp:lastModifiedBy>
  <cp:revision>155</cp:revision>
  <cp:lastPrinted>2025-11-13T09:40:00Z</cp:lastPrinted>
  <dcterms:created xsi:type="dcterms:W3CDTF">2025-11-13T08:10:00Z</dcterms:created>
  <dcterms:modified xsi:type="dcterms:W3CDTF">2025-12-04T10:12:00Z</dcterms:modified>
</cp:coreProperties>
</file>